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B6F" w:rsidRPr="00CF1B6F" w:rsidRDefault="00CF1B6F" w:rsidP="00CF1B6F">
      <w:pPr>
        <w:spacing w:line="480" w:lineRule="auto"/>
        <w:jc w:val="both"/>
        <w:rPr>
          <w:b/>
          <w:lang w:val="en-US"/>
        </w:rPr>
      </w:pPr>
      <w:bookmarkStart w:id="0" w:name="_GoBack"/>
      <w:bookmarkEnd w:id="0"/>
      <w:r w:rsidRPr="00CF1B6F">
        <w:rPr>
          <w:b/>
          <w:lang w:val="en-US"/>
        </w:rPr>
        <w:t>IMPACT OF PULSED ELECTRIC FIELD TREATMENT ON THE RECOVERY AND ANTIOXIDANT ACTIVITY OF PHENOLICS FROM GRAPE SEED BY-PRODUCTS</w:t>
      </w:r>
    </w:p>
    <w:p w:rsidR="00CF1B6F" w:rsidRPr="00CF1B6F" w:rsidRDefault="00CF1B6F" w:rsidP="00CF1B6F">
      <w:pPr>
        <w:spacing w:line="480" w:lineRule="auto"/>
        <w:jc w:val="both"/>
        <w:rPr>
          <w:lang w:val="en-US"/>
        </w:rPr>
      </w:pPr>
      <w:r w:rsidRPr="00CF1B6F">
        <w:rPr>
          <w:lang w:val="en-US"/>
        </w:rPr>
        <w:t>Blagoy Stoilov, Ilonka Saykova</w:t>
      </w:r>
    </w:p>
    <w:p w:rsidR="00CF1B6F" w:rsidRPr="00CF1B6F" w:rsidRDefault="00CF1B6F" w:rsidP="00CF1B6F">
      <w:pPr>
        <w:spacing w:line="480" w:lineRule="auto"/>
        <w:jc w:val="both"/>
        <w:rPr>
          <w:i/>
          <w:lang w:val="en-US"/>
        </w:rPr>
      </w:pPr>
      <w:r w:rsidRPr="00CF1B6F">
        <w:rPr>
          <w:i/>
          <w:lang w:val="en-US"/>
        </w:rPr>
        <w:t>Department of Chemical Engineering, University of Chemical Technology and Metallurgy, Sofia, Bulgaria</w:t>
      </w:r>
    </w:p>
    <w:p w:rsidR="00CF1B6F" w:rsidRPr="00CF1B6F" w:rsidRDefault="00CF1B6F" w:rsidP="00CF1B6F">
      <w:pPr>
        <w:spacing w:line="480" w:lineRule="auto"/>
        <w:jc w:val="both"/>
        <w:rPr>
          <w:lang w:val="en-US"/>
        </w:rPr>
      </w:pPr>
      <w:r w:rsidRPr="00CF1B6F">
        <w:rPr>
          <w:lang w:val="en-US"/>
        </w:rPr>
        <w:t>Grape seed processing residues contain large amounts of phenolics, especially flavonoids which act as strong antioxidants. Maintaining quality of bioactive compounds is an important feature in vegetable processing since most of them are thermo-sensitive compounds susceptible to oxidation and degradation. Among the various pre-extraction and extraction factors, that determine the amount of antioxidants in the source material and govern their extractability, temperature is usually the most crucial factor to ensure physical and chemical stability of natural products, and even mild temperatures over 60°C tend to cause a significant loss of bioactivity. In this paper, pulsed electric field (PEF) under moderate field strength (1 kV cm-1, 900 pulses, 900 μs) was employed as a pretreatment for phenolic extraction from grape seed by-products. The impact of PEF was discussed compared with conventional extraction with 70% aqueous ethanol from whole intact seeds and from solid residues generated after oil cold-pressing. Kinetic study of the reaction of free DPPH·radical with extracts was carried out to determine the scavenging potential and to provide estimation of chemical changes induced by PEF. Even if their mechanisms of action are different, each type of pre-treatment allowed increasing the final phenolic content recovered at 25°C as compared to intact seed extraction at 60°C. The antiradical potential of extracts from pretreated samples was also higher which means that the important phenolic antioxidants are not modified significantly by the application of PEF or cold-pressing. The results support the conclusion that PEF can be used effectively in solid matrix pretreatment, resulting in enhanced mass transfer and limited impact on bioactivity of derived active compounds during extraction at low temperatures.</w:t>
      </w:r>
    </w:p>
    <w:p w:rsidR="008970D1" w:rsidRDefault="008970D1" w:rsidP="009255AB">
      <w:pPr>
        <w:spacing w:line="480" w:lineRule="auto"/>
        <w:jc w:val="both"/>
        <w:rPr>
          <w:b/>
          <w:lang w:val="en-US"/>
        </w:rPr>
      </w:pPr>
    </w:p>
    <w:p w:rsidR="00EC07C7" w:rsidRPr="00EC07C7" w:rsidRDefault="00EC07C7" w:rsidP="009255AB">
      <w:pPr>
        <w:spacing w:line="480" w:lineRule="auto"/>
        <w:jc w:val="both"/>
        <w:rPr>
          <w:b/>
          <w:lang w:val="en-US"/>
        </w:rPr>
      </w:pPr>
      <w:r w:rsidRPr="00EC07C7">
        <w:rPr>
          <w:b/>
          <w:lang w:val="en-US"/>
        </w:rPr>
        <w:lastRenderedPageBreak/>
        <w:t>INTRODUCTION</w:t>
      </w:r>
    </w:p>
    <w:p w:rsidR="007B6586" w:rsidRPr="005D2AEF" w:rsidRDefault="00CF62D9" w:rsidP="009D1EA9">
      <w:pPr>
        <w:spacing w:line="480" w:lineRule="auto"/>
        <w:jc w:val="both"/>
      </w:pPr>
      <w:r w:rsidRPr="00DB09DF">
        <w:rPr>
          <w:lang w:val="en-US"/>
        </w:rPr>
        <w:t xml:space="preserve">By-products and wastes from </w:t>
      </w:r>
      <w:r w:rsidR="00F60C08" w:rsidRPr="00DB09DF">
        <w:t xml:space="preserve">various </w:t>
      </w:r>
      <w:r w:rsidR="003E3A32" w:rsidRPr="00DB09DF">
        <w:t>fruits and vegetables processing represent a major disposal problem for the industry concerned</w:t>
      </w:r>
      <w:r w:rsidR="00DB09DF" w:rsidRPr="00DB09DF">
        <w:rPr>
          <w:rFonts w:ascii="Arial" w:hAnsi="Arial" w:cs="Arial"/>
          <w:color w:val="545454"/>
          <w:shd w:val="clear" w:color="auto" w:fill="FFFFFF"/>
        </w:rPr>
        <w:t xml:space="preserve"> </w:t>
      </w:r>
      <w:r w:rsidR="00DB09DF" w:rsidRPr="00DB09DF">
        <w:t xml:space="preserve">whilst </w:t>
      </w:r>
      <w:r w:rsidR="00DB09DF">
        <w:rPr>
          <w:lang w:val="en-US"/>
        </w:rPr>
        <w:t>i</w:t>
      </w:r>
      <w:r w:rsidR="00DB09DF" w:rsidRPr="00DB09DF">
        <w:t>n most cases the</w:t>
      </w:r>
      <w:r w:rsidR="00DB09DF" w:rsidRPr="00DB09DF">
        <w:rPr>
          <w:lang w:val="en-US"/>
        </w:rPr>
        <w:t xml:space="preserve">y </w:t>
      </w:r>
      <w:r w:rsidR="00DB09DF" w:rsidRPr="00DB09DF">
        <w:rPr>
          <w:bCs/>
        </w:rPr>
        <w:t>can</w:t>
      </w:r>
      <w:r w:rsidR="00DB09DF" w:rsidRPr="00DB09DF">
        <w:rPr>
          <w:bCs/>
          <w:lang w:val="en-US"/>
        </w:rPr>
        <w:t xml:space="preserve"> </w:t>
      </w:r>
      <w:r w:rsidR="00DB09DF" w:rsidRPr="00DB09DF">
        <w:t>be</w:t>
      </w:r>
      <w:r w:rsidR="00DB09DF">
        <w:rPr>
          <w:lang w:val="en-US"/>
        </w:rPr>
        <w:t xml:space="preserve"> </w:t>
      </w:r>
      <w:r w:rsidR="00DB09DF" w:rsidRPr="00DB09DF">
        <w:rPr>
          <w:bCs/>
        </w:rPr>
        <w:t>further processed</w:t>
      </w:r>
      <w:r w:rsidR="00DB09DF">
        <w:rPr>
          <w:lang w:val="en-US"/>
        </w:rPr>
        <w:t xml:space="preserve"> into </w:t>
      </w:r>
      <w:r w:rsidR="00DB09DF" w:rsidRPr="00DB09DF">
        <w:t>other</w:t>
      </w:r>
      <w:r w:rsidR="00DB09DF">
        <w:rPr>
          <w:lang w:val="en-US"/>
        </w:rPr>
        <w:t xml:space="preserve"> </w:t>
      </w:r>
      <w:r w:rsidR="00DB09DF" w:rsidRPr="00DB09DF">
        <w:rPr>
          <w:bCs/>
        </w:rPr>
        <w:t>valuable</w:t>
      </w:r>
      <w:r w:rsidR="00DB09DF" w:rsidRPr="00DB09DF">
        <w:rPr>
          <w:lang w:val="en-US"/>
        </w:rPr>
        <w:t xml:space="preserve"> </w:t>
      </w:r>
      <w:r w:rsidR="002F3B1F" w:rsidRPr="00DB09DF">
        <w:t>products</w:t>
      </w:r>
      <w:r>
        <w:rPr>
          <w:lang w:val="en-US"/>
        </w:rPr>
        <w:t xml:space="preserve">. </w:t>
      </w:r>
      <w:r w:rsidR="003E3A32" w:rsidRPr="00E32F9F">
        <w:rPr>
          <w:lang w:val="en-US"/>
        </w:rPr>
        <w:t xml:space="preserve">Due to the large amounts of </w:t>
      </w:r>
      <w:r w:rsidR="009645CB">
        <w:rPr>
          <w:lang w:val="en-US"/>
        </w:rPr>
        <w:t>grape</w:t>
      </w:r>
      <w:r w:rsidR="00907A3D" w:rsidRPr="00907A3D">
        <w:t xml:space="preserve"> </w:t>
      </w:r>
      <w:r w:rsidR="009645CB">
        <w:rPr>
          <w:lang w:val="en-US"/>
        </w:rPr>
        <w:t xml:space="preserve">processed </w:t>
      </w:r>
      <w:r w:rsidR="00907A3D" w:rsidRPr="00907A3D">
        <w:t xml:space="preserve">by the </w:t>
      </w:r>
      <w:r w:rsidR="003E3A32" w:rsidRPr="00E32F9F">
        <w:rPr>
          <w:lang w:val="en-US"/>
        </w:rPr>
        <w:t xml:space="preserve">wine </w:t>
      </w:r>
      <w:r w:rsidR="003E3A32">
        <w:rPr>
          <w:lang w:val="en-US"/>
        </w:rPr>
        <w:t xml:space="preserve">and juice </w:t>
      </w:r>
      <w:r w:rsidR="003E3A32" w:rsidRPr="00E32F9F">
        <w:rPr>
          <w:lang w:val="en-US"/>
        </w:rPr>
        <w:t>industry</w:t>
      </w:r>
      <w:r w:rsidR="00722606">
        <w:rPr>
          <w:lang w:val="en-US"/>
        </w:rPr>
        <w:t xml:space="preserve">, </w:t>
      </w:r>
      <w:r w:rsidR="00BF5ED9">
        <w:rPr>
          <w:lang w:val="en-US"/>
        </w:rPr>
        <w:t xml:space="preserve">a huge amounts of </w:t>
      </w:r>
      <w:r w:rsidR="00CB7D7A">
        <w:rPr>
          <w:lang w:val="en-US"/>
        </w:rPr>
        <w:t>solid</w:t>
      </w:r>
      <w:r w:rsidR="003C7B8B" w:rsidRPr="003C7B8B">
        <w:rPr>
          <w:lang w:val="en-US"/>
        </w:rPr>
        <w:t xml:space="preserve"> residues (pomace, skins and vine shoots)</w:t>
      </w:r>
      <w:r w:rsidR="009645CB" w:rsidRPr="009645CB">
        <w:rPr>
          <w:lang w:val="en-US"/>
        </w:rPr>
        <w:t xml:space="preserve"> </w:t>
      </w:r>
      <w:r w:rsidR="00223771" w:rsidRPr="002F3B1F">
        <w:t xml:space="preserve">are </w:t>
      </w:r>
      <w:r w:rsidR="00CB7D7A">
        <w:rPr>
          <w:lang w:val="en-US"/>
        </w:rPr>
        <w:t>generated</w:t>
      </w:r>
      <w:r w:rsidR="00DB09DF">
        <w:rPr>
          <w:lang w:val="en-US"/>
        </w:rPr>
        <w:t>,</w:t>
      </w:r>
      <w:r w:rsidR="00CB7D7A">
        <w:rPr>
          <w:lang w:val="en-US"/>
        </w:rPr>
        <w:t xml:space="preserve"> as they represent</w:t>
      </w:r>
      <w:r w:rsidR="00CB7D7A" w:rsidRPr="002F3B1F">
        <w:t xml:space="preserve"> about </w:t>
      </w:r>
      <w:r w:rsidR="00CB7D7A">
        <w:rPr>
          <w:lang w:val="en-US"/>
        </w:rPr>
        <w:t xml:space="preserve">20-26% </w:t>
      </w:r>
      <w:r w:rsidR="00CB7D7A" w:rsidRPr="002F3B1F">
        <w:t xml:space="preserve">of the </w:t>
      </w:r>
      <w:r w:rsidR="00CB7D7A">
        <w:rPr>
          <w:lang w:val="en-US"/>
        </w:rPr>
        <w:t xml:space="preserve">weight of </w:t>
      </w:r>
      <w:r w:rsidR="00CB7D7A" w:rsidRPr="002F3B1F">
        <w:t>grape</w:t>
      </w:r>
      <w:r w:rsidR="00CB7D7A">
        <w:rPr>
          <w:lang w:val="en-US"/>
        </w:rPr>
        <w:t>s.</w:t>
      </w:r>
      <w:r w:rsidR="003E3A32">
        <w:rPr>
          <w:lang w:val="en-US"/>
        </w:rPr>
        <w:t xml:space="preserve"> </w:t>
      </w:r>
      <w:r w:rsidR="005D3809">
        <w:rPr>
          <w:lang w:val="en-US"/>
        </w:rPr>
        <w:t xml:space="preserve">Apart from being a rich source of </w:t>
      </w:r>
      <w:r w:rsidR="00343C0F">
        <w:rPr>
          <w:lang w:val="en-US"/>
        </w:rPr>
        <w:t xml:space="preserve">high-value </w:t>
      </w:r>
      <w:r w:rsidR="00223771">
        <w:rPr>
          <w:lang w:val="en-US"/>
        </w:rPr>
        <w:t>vegetable oils (</w:t>
      </w:r>
      <w:r w:rsidR="00DB09DF" w:rsidRPr="00DB09DF">
        <w:rPr>
          <w:lang w:val="en-US"/>
        </w:rPr>
        <w:t>7</w:t>
      </w:r>
      <w:r w:rsidR="00DB09DF">
        <w:rPr>
          <w:lang w:val="en-US"/>
        </w:rPr>
        <w:t>-16</w:t>
      </w:r>
      <w:r w:rsidR="00223771">
        <w:rPr>
          <w:lang w:val="en-US"/>
        </w:rPr>
        <w:t>%), proteins (1</w:t>
      </w:r>
      <w:r w:rsidR="005D2AEF">
        <w:rPr>
          <w:lang w:val="en-US"/>
        </w:rPr>
        <w:t>0</w:t>
      </w:r>
      <w:r w:rsidR="00223771">
        <w:rPr>
          <w:lang w:val="en-US"/>
        </w:rPr>
        <w:t xml:space="preserve">%), </w:t>
      </w:r>
      <w:r w:rsidR="005D3809">
        <w:rPr>
          <w:lang w:val="en-US"/>
        </w:rPr>
        <w:t>and fibers</w:t>
      </w:r>
      <w:r w:rsidR="00223771">
        <w:rPr>
          <w:lang w:val="en-US"/>
        </w:rPr>
        <w:t xml:space="preserve"> (</w:t>
      </w:r>
      <w:r w:rsidR="00DB09DF">
        <w:rPr>
          <w:lang w:val="en-US"/>
        </w:rPr>
        <w:t>40</w:t>
      </w:r>
      <w:r w:rsidR="00223771">
        <w:rPr>
          <w:lang w:val="en-US"/>
        </w:rPr>
        <w:t xml:space="preserve">%), </w:t>
      </w:r>
      <w:r w:rsidR="005D3809">
        <w:rPr>
          <w:lang w:val="en-US"/>
        </w:rPr>
        <w:t xml:space="preserve">grape seeds are also appreciated due to their high content of phenolic compounds </w:t>
      </w:r>
      <w:r w:rsidR="00223771">
        <w:rPr>
          <w:lang w:val="en-US"/>
        </w:rPr>
        <w:t>(6-8%)</w:t>
      </w:r>
      <w:r w:rsidR="005D3809">
        <w:rPr>
          <w:lang w:val="en-US"/>
        </w:rPr>
        <w:t>,</w:t>
      </w:r>
      <w:r w:rsidR="00223771" w:rsidRPr="00374D1F">
        <w:rPr>
          <w:lang w:val="en-US"/>
        </w:rPr>
        <w:t xml:space="preserve"> </w:t>
      </w:r>
      <w:r w:rsidR="0030303D">
        <w:t>especially phenolic</w:t>
      </w:r>
      <w:r w:rsidR="009D1EA9">
        <w:t xml:space="preserve"> acid</w:t>
      </w:r>
      <w:r w:rsidR="0030303D">
        <w:rPr>
          <w:lang w:val="en-US"/>
        </w:rPr>
        <w:t>s and flavonoids (</w:t>
      </w:r>
      <w:r w:rsidR="00434223" w:rsidRPr="00434223">
        <w:t>catechin, epicatechin, and their pro</w:t>
      </w:r>
      <w:r w:rsidR="005D3809">
        <w:t>cyanidins and condensed tannins</w:t>
      </w:r>
      <w:r w:rsidR="0030303D">
        <w:rPr>
          <w:lang w:val="en-US"/>
        </w:rPr>
        <w:t>)</w:t>
      </w:r>
      <w:r w:rsidR="005D2AEF">
        <w:rPr>
          <w:lang w:val="en-US"/>
        </w:rPr>
        <w:t>,</w:t>
      </w:r>
      <w:r w:rsidR="00434223">
        <w:rPr>
          <w:lang w:val="en-US"/>
        </w:rPr>
        <w:t xml:space="preserve"> </w:t>
      </w:r>
      <w:r w:rsidR="005D2AEF">
        <w:rPr>
          <w:lang w:val="en-US"/>
        </w:rPr>
        <w:t>well-</w:t>
      </w:r>
      <w:r w:rsidR="00E71E62">
        <w:rPr>
          <w:lang w:val="en-US"/>
        </w:rPr>
        <w:t>known for their antioxidant activity</w:t>
      </w:r>
      <w:r w:rsidR="00CC3DE5">
        <w:rPr>
          <w:lang w:val="en-US"/>
        </w:rPr>
        <w:t xml:space="preserve"> [1]</w:t>
      </w:r>
      <w:r w:rsidR="00223771" w:rsidRPr="00E61784">
        <w:rPr>
          <w:lang w:val="en-US"/>
        </w:rPr>
        <w:t>.</w:t>
      </w:r>
      <w:r w:rsidR="005D3809">
        <w:rPr>
          <w:lang w:val="en-US"/>
        </w:rPr>
        <w:t xml:space="preserve"> </w:t>
      </w:r>
      <w:r w:rsidR="00C0531B" w:rsidRPr="00FA4A51">
        <w:t>The amount and types of compounds can vary and is greatly influenced by the source, variety</w:t>
      </w:r>
      <w:r w:rsidR="00223771">
        <w:rPr>
          <w:lang w:val="en-US"/>
        </w:rPr>
        <w:t>,</w:t>
      </w:r>
      <w:r w:rsidR="00C0531B" w:rsidRPr="00FA4A51">
        <w:t xml:space="preserve"> </w:t>
      </w:r>
      <w:r w:rsidR="00194CE8">
        <w:rPr>
          <w:lang w:val="en-US"/>
        </w:rPr>
        <w:t>wine-making process</w:t>
      </w:r>
      <w:r w:rsidR="00223771" w:rsidRPr="00911A92">
        <w:rPr>
          <w:lang w:val="en-US"/>
        </w:rPr>
        <w:t xml:space="preserve"> </w:t>
      </w:r>
      <w:r w:rsidR="00C0531B" w:rsidRPr="00FA4A51">
        <w:t>and storage of seeds used</w:t>
      </w:r>
      <w:r w:rsidR="00C0531B">
        <w:rPr>
          <w:lang w:val="en-US"/>
        </w:rPr>
        <w:t xml:space="preserve">. </w:t>
      </w:r>
      <w:r w:rsidR="00C0531B" w:rsidRPr="00FA4A51">
        <w:t>Typically, grape seeds</w:t>
      </w:r>
      <w:r w:rsidR="005D2AEF">
        <w:rPr>
          <w:lang w:val="en-US"/>
        </w:rPr>
        <w:t xml:space="preserve"> contain </w:t>
      </w:r>
      <w:r w:rsidR="005D2AEF" w:rsidRPr="005D2AEF">
        <w:t>a heterogeneous mixture of </w:t>
      </w:r>
      <w:r w:rsidR="005D2AEF" w:rsidRPr="005D2AEF">
        <w:rPr>
          <w:bCs/>
        </w:rPr>
        <w:t>monomers</w:t>
      </w:r>
      <w:r w:rsidR="005D2AEF">
        <w:rPr>
          <w:lang w:val="en-US"/>
        </w:rPr>
        <w:t xml:space="preserve"> (</w:t>
      </w:r>
      <w:r w:rsidR="00C0531B" w:rsidRPr="00FA4A51">
        <w:t>50-1000</w:t>
      </w:r>
      <w:r w:rsidR="00C0531B" w:rsidRPr="00FA4A51">
        <w:rPr>
          <w:lang w:val="en-US"/>
        </w:rPr>
        <w:t xml:space="preserve"> </w:t>
      </w:r>
      <w:r w:rsidR="00C0531B" w:rsidRPr="00FA4A51">
        <w:t>mg/kg</w:t>
      </w:r>
      <w:r w:rsidR="005D2AEF">
        <w:rPr>
          <w:lang w:val="en-US"/>
        </w:rPr>
        <w:t>),</w:t>
      </w:r>
      <w:r w:rsidR="00C0531B" w:rsidRPr="00FA4A51">
        <w:t xml:space="preserve"> </w:t>
      </w:r>
      <w:r w:rsidR="005D2AEF" w:rsidRPr="00FA4A51">
        <w:t xml:space="preserve">oligomers </w:t>
      </w:r>
      <w:r w:rsidR="005D2AEF">
        <w:rPr>
          <w:lang w:val="en-US"/>
        </w:rPr>
        <w:t>(</w:t>
      </w:r>
      <w:r w:rsidR="00C0531B" w:rsidRPr="00FA4A51">
        <w:t>120-1400</w:t>
      </w:r>
      <w:r w:rsidR="00C0531B" w:rsidRPr="00FA4A51">
        <w:rPr>
          <w:lang w:val="en-US"/>
        </w:rPr>
        <w:t xml:space="preserve"> </w:t>
      </w:r>
      <w:r w:rsidR="00C0531B" w:rsidRPr="00FA4A51">
        <w:t>mg/kg</w:t>
      </w:r>
      <w:r w:rsidR="005D2AEF">
        <w:rPr>
          <w:lang w:val="en-US"/>
        </w:rPr>
        <w:t>)</w:t>
      </w:r>
      <w:r w:rsidR="00C0531B" w:rsidRPr="00FA4A51">
        <w:t xml:space="preserve"> and </w:t>
      </w:r>
      <w:r w:rsidR="005D2AEF" w:rsidRPr="00FA4A51">
        <w:t xml:space="preserve">higher molecular weight polymers </w:t>
      </w:r>
      <w:r w:rsidR="005D2AEF">
        <w:rPr>
          <w:lang w:val="en-US"/>
        </w:rPr>
        <w:t>(</w:t>
      </w:r>
      <w:r w:rsidR="00C0531B" w:rsidRPr="00FA4A51">
        <w:t>1250-1700</w:t>
      </w:r>
      <w:r w:rsidR="00C0531B" w:rsidRPr="00FA4A51">
        <w:rPr>
          <w:lang w:val="en-US"/>
        </w:rPr>
        <w:t xml:space="preserve"> </w:t>
      </w:r>
      <w:r w:rsidR="005D2AEF">
        <w:t>mg/kg)</w:t>
      </w:r>
      <w:r w:rsidR="00C0531B" w:rsidRPr="00FA4A51">
        <w:t>.</w:t>
      </w:r>
      <w:r w:rsidR="00C0531B">
        <w:rPr>
          <w:lang w:val="en-US"/>
        </w:rPr>
        <w:t xml:space="preserve"> </w:t>
      </w:r>
      <w:r w:rsidR="00CC3DE5">
        <w:rPr>
          <w:lang w:val="en-US"/>
        </w:rPr>
        <w:t xml:space="preserve">Seeds </w:t>
      </w:r>
      <w:r w:rsidR="003E3A32" w:rsidRPr="00374D1F">
        <w:rPr>
          <w:lang w:val="en-US"/>
        </w:rPr>
        <w:t>ha</w:t>
      </w:r>
      <w:r w:rsidR="00CC3DE5">
        <w:rPr>
          <w:lang w:val="en-US"/>
        </w:rPr>
        <w:t>ve</w:t>
      </w:r>
      <w:r w:rsidR="003E3A32" w:rsidRPr="00374D1F">
        <w:rPr>
          <w:lang w:val="en-US"/>
        </w:rPr>
        <w:t xml:space="preserve"> a characteristic problem of being hard-to-</w:t>
      </w:r>
      <w:r w:rsidR="003E3A32">
        <w:rPr>
          <w:lang w:val="en-US"/>
        </w:rPr>
        <w:t>extract</w:t>
      </w:r>
      <w:r w:rsidR="003E3A32" w:rsidRPr="00374D1F">
        <w:rPr>
          <w:lang w:val="en-US"/>
        </w:rPr>
        <w:t xml:space="preserve"> and </w:t>
      </w:r>
      <w:r w:rsidR="00194CE8">
        <w:rPr>
          <w:lang w:val="en-US"/>
        </w:rPr>
        <w:t>still</w:t>
      </w:r>
      <w:r w:rsidR="003E3A32" w:rsidRPr="00374D1F">
        <w:rPr>
          <w:lang w:val="en-US"/>
        </w:rPr>
        <w:t xml:space="preserve"> underutilized, even </w:t>
      </w:r>
      <w:r w:rsidR="00CC3DE5">
        <w:rPr>
          <w:lang w:val="en-US"/>
        </w:rPr>
        <w:t xml:space="preserve">if they </w:t>
      </w:r>
      <w:r w:rsidR="000732F1" w:rsidRPr="00FA4A51">
        <w:rPr>
          <w:lang w:val="en-US"/>
        </w:rPr>
        <w:t xml:space="preserve">are a part the richest in </w:t>
      </w:r>
      <w:r w:rsidR="002C398C" w:rsidRPr="002C398C">
        <w:t>substances of biological and technological value</w:t>
      </w:r>
      <w:r w:rsidR="002C398C">
        <w:rPr>
          <w:lang w:val="en-US"/>
        </w:rPr>
        <w:t>.</w:t>
      </w:r>
    </w:p>
    <w:p w:rsidR="00BF5ED9" w:rsidRPr="00E85BEA" w:rsidRDefault="00434223" w:rsidP="00E85BEA">
      <w:pPr>
        <w:spacing w:line="480" w:lineRule="auto"/>
        <w:jc w:val="both"/>
        <w:rPr>
          <w:lang w:val="en-US"/>
        </w:rPr>
      </w:pPr>
      <w:r>
        <w:rPr>
          <w:lang w:val="en-US"/>
        </w:rPr>
        <w:t xml:space="preserve">Processing of </w:t>
      </w:r>
      <w:r w:rsidRPr="00434223">
        <w:rPr>
          <w:lang w:val="en-US"/>
        </w:rPr>
        <w:t>natural raw materials</w:t>
      </w:r>
      <w:r w:rsidR="005E17B2">
        <w:rPr>
          <w:lang w:val="en-US"/>
        </w:rPr>
        <w:t xml:space="preserve"> </w:t>
      </w:r>
      <w:r w:rsidR="00395644">
        <w:rPr>
          <w:lang w:val="en-US"/>
        </w:rPr>
        <w:t>is governed by the need to achieve high level of extractability without over</w:t>
      </w:r>
      <w:r w:rsidR="00F24D4D">
        <w:rPr>
          <w:lang w:val="en-US"/>
        </w:rPr>
        <w:t>-</w:t>
      </w:r>
      <w:r w:rsidR="00395644">
        <w:rPr>
          <w:lang w:val="en-US"/>
        </w:rPr>
        <w:t xml:space="preserve">processing the material to the point where </w:t>
      </w:r>
      <w:r w:rsidR="00BC6FFC">
        <w:rPr>
          <w:lang w:val="en-US"/>
        </w:rPr>
        <w:t>the</w:t>
      </w:r>
      <w:r w:rsidR="00395644">
        <w:rPr>
          <w:lang w:val="en-US"/>
        </w:rPr>
        <w:t xml:space="preserve"> quality </w:t>
      </w:r>
      <w:r w:rsidR="00BC6FFC">
        <w:rPr>
          <w:lang w:val="en-US"/>
        </w:rPr>
        <w:t xml:space="preserve">of final product </w:t>
      </w:r>
      <w:r w:rsidR="00395644">
        <w:rPr>
          <w:lang w:val="en-US"/>
        </w:rPr>
        <w:t xml:space="preserve">is unacceptably diminished. </w:t>
      </w:r>
      <w:r w:rsidR="00CC3DE5">
        <w:rPr>
          <w:lang w:val="en-US"/>
        </w:rPr>
        <w:t>Therefore, solute</w:t>
      </w:r>
      <w:r w:rsidR="005D2AEF">
        <w:rPr>
          <w:lang w:val="en-US"/>
        </w:rPr>
        <w:t>s</w:t>
      </w:r>
      <w:r w:rsidR="0055342C">
        <w:rPr>
          <w:lang w:val="en-US"/>
        </w:rPr>
        <w:t xml:space="preserve"> </w:t>
      </w:r>
      <w:r w:rsidR="0055342C" w:rsidRPr="0055342C">
        <w:rPr>
          <w:lang w:val="en-US"/>
        </w:rPr>
        <w:t xml:space="preserve">extraction </w:t>
      </w:r>
      <w:r>
        <w:rPr>
          <w:lang w:val="en-US"/>
        </w:rPr>
        <w:t>from the non-soluble solid matrix in which they are embedded</w:t>
      </w:r>
      <w:r w:rsidR="00C73BE1">
        <w:rPr>
          <w:lang w:val="en-US"/>
        </w:rPr>
        <w:t>, whic</w:t>
      </w:r>
      <w:r w:rsidR="00A4435E">
        <w:rPr>
          <w:lang w:val="en-US"/>
        </w:rPr>
        <w:t xml:space="preserve">h </w:t>
      </w:r>
      <w:r w:rsidR="0055342C" w:rsidRPr="0055342C">
        <w:rPr>
          <w:lang w:val="en-US"/>
        </w:rPr>
        <w:t xml:space="preserve">strongly depend on mass transfer phenomena through the </w:t>
      </w:r>
      <w:r w:rsidR="00E85BEA">
        <w:rPr>
          <w:lang w:val="en-US"/>
        </w:rPr>
        <w:t xml:space="preserve">cells walls and </w:t>
      </w:r>
      <w:r w:rsidR="0055342C" w:rsidRPr="0055342C">
        <w:rPr>
          <w:lang w:val="en-US"/>
        </w:rPr>
        <w:t>cell</w:t>
      </w:r>
      <w:r w:rsidR="00C73BE1">
        <w:rPr>
          <w:lang w:val="en-US"/>
        </w:rPr>
        <w:t xml:space="preserve"> </w:t>
      </w:r>
      <w:r w:rsidR="0055342C" w:rsidRPr="0055342C">
        <w:rPr>
          <w:lang w:val="en-US"/>
        </w:rPr>
        <w:t>membrane</w:t>
      </w:r>
      <w:r w:rsidR="00E85BEA">
        <w:rPr>
          <w:lang w:val="en-US"/>
        </w:rPr>
        <w:t>s</w:t>
      </w:r>
      <w:r w:rsidR="00CC3DE5">
        <w:rPr>
          <w:lang w:val="en-US"/>
        </w:rPr>
        <w:t>, is</w:t>
      </w:r>
      <w:r w:rsidR="0055342C" w:rsidRPr="0055342C">
        <w:rPr>
          <w:lang w:val="en-US"/>
        </w:rPr>
        <w:t xml:space="preserve"> of the utmost importance for</w:t>
      </w:r>
      <w:r w:rsidR="00C73BE1">
        <w:rPr>
          <w:lang w:val="en-US"/>
        </w:rPr>
        <w:t xml:space="preserve"> </w:t>
      </w:r>
      <w:r w:rsidR="0055342C" w:rsidRPr="0055342C">
        <w:rPr>
          <w:lang w:val="en-US"/>
        </w:rPr>
        <w:t>delivering natural and high quality products containing high</w:t>
      </w:r>
      <w:r w:rsidR="00C73BE1">
        <w:rPr>
          <w:lang w:val="en-US"/>
        </w:rPr>
        <w:t xml:space="preserve"> </w:t>
      </w:r>
      <w:r w:rsidR="0055342C" w:rsidRPr="0055342C">
        <w:rPr>
          <w:lang w:val="en-US"/>
        </w:rPr>
        <w:t>levels of the desired bioactive compounds.</w:t>
      </w:r>
      <w:r w:rsidR="00836BCA">
        <w:rPr>
          <w:lang w:val="en-US"/>
        </w:rPr>
        <w:t xml:space="preserve"> </w:t>
      </w:r>
      <w:r w:rsidR="00BC7C0E">
        <w:rPr>
          <w:lang w:val="en-US"/>
        </w:rPr>
        <w:t>C</w:t>
      </w:r>
      <w:r w:rsidR="00BC7C0E" w:rsidRPr="00706A40">
        <w:t xml:space="preserve">onventional </w:t>
      </w:r>
      <w:r w:rsidR="00CC3DE5" w:rsidRPr="00CC3DE5">
        <w:rPr>
          <w:lang w:val="en-US"/>
        </w:rPr>
        <w:t>solvent</w:t>
      </w:r>
      <w:r w:rsidR="00CC3DE5" w:rsidRPr="00CC3DE5">
        <w:t xml:space="preserve"> </w:t>
      </w:r>
      <w:r w:rsidR="00BC7C0E" w:rsidRPr="00706A40">
        <w:t xml:space="preserve">extraction </w:t>
      </w:r>
      <w:r w:rsidR="00CC3DE5">
        <w:rPr>
          <w:lang w:val="en-US"/>
        </w:rPr>
        <w:t>processes are</w:t>
      </w:r>
      <w:r w:rsidR="00650425" w:rsidRPr="00650425">
        <w:rPr>
          <w:lang w:val="en-US"/>
        </w:rPr>
        <w:t xml:space="preserve"> based on the extractive potential of </w:t>
      </w:r>
      <w:r w:rsidR="00AB0207" w:rsidRPr="00D1379D">
        <w:t>different types of solvents</w:t>
      </w:r>
      <w:r w:rsidR="00650425" w:rsidRPr="00650425">
        <w:rPr>
          <w:lang w:val="en-US"/>
        </w:rPr>
        <w:t>, using heating or mixing</w:t>
      </w:r>
      <w:r w:rsidR="00BC6FFC">
        <w:rPr>
          <w:lang w:val="en-US"/>
        </w:rPr>
        <w:t xml:space="preserve">, </w:t>
      </w:r>
      <w:r w:rsidR="00E85BEA" w:rsidRPr="00E85BEA">
        <w:rPr>
          <w:lang w:val="en-US"/>
        </w:rPr>
        <w:t xml:space="preserve">but they are limited </w:t>
      </w:r>
      <w:r w:rsidR="00853198" w:rsidRPr="00853198">
        <w:t>to some degree</w:t>
      </w:r>
      <w:r w:rsidR="00853198">
        <w:rPr>
          <w:lang w:val="en-US"/>
        </w:rPr>
        <w:t xml:space="preserve"> </w:t>
      </w:r>
      <w:r w:rsidR="00E85BEA" w:rsidRPr="00E85BEA">
        <w:rPr>
          <w:lang w:val="en-US"/>
        </w:rPr>
        <w:t xml:space="preserve">by </w:t>
      </w:r>
      <w:r w:rsidR="00715667">
        <w:rPr>
          <w:lang w:val="en-US"/>
        </w:rPr>
        <w:t>factors such as the cell wall porosity and the molecular size of solute, and in the case of intact vegetable matrices, slow diffusion through the cellular tissue</w:t>
      </w:r>
      <w:r w:rsidR="00E85BEA" w:rsidRPr="00E85BEA">
        <w:t>.</w:t>
      </w:r>
      <w:r w:rsidR="00E85BEA">
        <w:rPr>
          <w:lang w:val="en-US"/>
        </w:rPr>
        <w:t xml:space="preserve"> </w:t>
      </w:r>
      <w:r w:rsidR="00715667">
        <w:rPr>
          <w:lang w:val="en-US"/>
        </w:rPr>
        <w:t xml:space="preserve">Diffusional enhancement will be of practical </w:t>
      </w:r>
      <w:r w:rsidR="00CC3DE5">
        <w:rPr>
          <w:lang w:val="en-US"/>
        </w:rPr>
        <w:t>importance</w:t>
      </w:r>
      <w:r w:rsidR="00715667">
        <w:rPr>
          <w:lang w:val="en-US"/>
        </w:rPr>
        <w:t xml:space="preserve"> to avoid degradation </w:t>
      </w:r>
      <w:r w:rsidR="00900A5B">
        <w:rPr>
          <w:lang w:val="en-US"/>
        </w:rPr>
        <w:t xml:space="preserve">and oxidation </w:t>
      </w:r>
      <w:r w:rsidR="00715667">
        <w:rPr>
          <w:lang w:val="en-US"/>
        </w:rPr>
        <w:t>of</w:t>
      </w:r>
      <w:r w:rsidR="00900A5B">
        <w:rPr>
          <w:lang w:val="en-US"/>
        </w:rPr>
        <w:t xml:space="preserve"> active</w:t>
      </w:r>
      <w:r w:rsidR="00715667">
        <w:rPr>
          <w:lang w:val="en-US"/>
        </w:rPr>
        <w:t xml:space="preserve"> compounds. </w:t>
      </w:r>
      <w:r w:rsidR="00E85BEA" w:rsidRPr="00E85BEA">
        <w:t xml:space="preserve">Several </w:t>
      </w:r>
      <w:r w:rsidR="00BF5ED9" w:rsidRPr="00BF5ED9">
        <w:t xml:space="preserve">advanced processes </w:t>
      </w:r>
      <w:r w:rsidR="00BF5ED9">
        <w:rPr>
          <w:lang w:val="en-US"/>
        </w:rPr>
        <w:t xml:space="preserve">that </w:t>
      </w:r>
      <w:r w:rsidR="00BF5ED9" w:rsidRPr="00BF5ED9">
        <w:t xml:space="preserve">utilize mechanical, electromagnetic, light, electrical, and other forms of </w:t>
      </w:r>
      <w:r w:rsidR="00BF5ED9" w:rsidRPr="00BF5ED9">
        <w:lastRenderedPageBreak/>
        <w:t xml:space="preserve">energy </w:t>
      </w:r>
      <w:r w:rsidR="005D3809">
        <w:rPr>
          <w:lang w:val="en-US"/>
        </w:rPr>
        <w:t>for</w:t>
      </w:r>
      <w:r w:rsidR="00BF5ED9" w:rsidRPr="00BF5ED9">
        <w:t xml:space="preserve"> </w:t>
      </w:r>
      <w:r w:rsidR="00BF5ED9">
        <w:rPr>
          <w:lang w:val="en-US"/>
        </w:rPr>
        <w:t>disintegration</w:t>
      </w:r>
      <w:r w:rsidR="005D3809">
        <w:rPr>
          <w:lang w:val="en-US"/>
        </w:rPr>
        <w:t xml:space="preserve"> of</w:t>
      </w:r>
      <w:r w:rsidR="00BF5ED9">
        <w:rPr>
          <w:lang w:val="en-US"/>
        </w:rPr>
        <w:t xml:space="preserve"> </w:t>
      </w:r>
      <w:r w:rsidR="005D3809">
        <w:rPr>
          <w:lang w:val="en-US"/>
        </w:rPr>
        <w:t xml:space="preserve">cellular tissue </w:t>
      </w:r>
      <w:r w:rsidR="00E85BEA" w:rsidRPr="00E85BEA">
        <w:t xml:space="preserve">were proposed on the basis of the same basic principle of keeping </w:t>
      </w:r>
      <w:r w:rsidR="00E85BEA">
        <w:rPr>
          <w:lang w:val="en-US"/>
        </w:rPr>
        <w:t xml:space="preserve">vegetable material </w:t>
      </w:r>
      <w:r w:rsidR="00E85BEA" w:rsidRPr="00E85BEA">
        <w:t xml:space="preserve">below temperatures normally used in thermal processing. </w:t>
      </w:r>
      <w:r w:rsidR="00BF5ED9" w:rsidRPr="00E85BEA">
        <w:t xml:space="preserve">This would retain the quality of </w:t>
      </w:r>
      <w:r w:rsidR="00BF5ED9">
        <w:rPr>
          <w:lang w:val="en-US"/>
        </w:rPr>
        <w:t xml:space="preserve">extracts </w:t>
      </w:r>
      <w:r w:rsidR="00BF5ED9" w:rsidRPr="00E85BEA">
        <w:t>while consuming less energy than thermal processing.</w:t>
      </w:r>
      <w:r w:rsidR="00BF5ED9">
        <w:rPr>
          <w:lang w:val="en-US"/>
        </w:rPr>
        <w:t xml:space="preserve"> </w:t>
      </w:r>
    </w:p>
    <w:p w:rsidR="00DF453D" w:rsidRPr="00CC3DE5" w:rsidRDefault="00CC3DE5" w:rsidP="00D2701D">
      <w:pPr>
        <w:spacing w:line="480" w:lineRule="auto"/>
        <w:jc w:val="both"/>
        <w:rPr>
          <w:lang w:val="en-US"/>
        </w:rPr>
      </w:pPr>
      <w:r w:rsidRPr="00675AF1">
        <w:t xml:space="preserve">Pulsed electric fields </w:t>
      </w:r>
      <w:r>
        <w:rPr>
          <w:lang w:val="en-US"/>
        </w:rPr>
        <w:t>(</w:t>
      </w:r>
      <w:r w:rsidR="00AA7ED6">
        <w:rPr>
          <w:lang w:val="en-US"/>
        </w:rPr>
        <w:t>PEF</w:t>
      </w:r>
      <w:r>
        <w:rPr>
          <w:lang w:val="en-US"/>
        </w:rPr>
        <w:t xml:space="preserve">) treatments </w:t>
      </w:r>
      <w:r w:rsidR="00AA7ED6">
        <w:rPr>
          <w:lang w:val="en-US"/>
        </w:rPr>
        <w:t xml:space="preserve">of solid-liquid mixtures is an effective non-thermal way of processing </w:t>
      </w:r>
      <w:r w:rsidR="00BF5ED9">
        <w:rPr>
          <w:lang w:val="en-US"/>
        </w:rPr>
        <w:t xml:space="preserve">diverse plant matrices </w:t>
      </w:r>
      <w:r w:rsidR="00AA7ED6">
        <w:rPr>
          <w:lang w:val="en-US"/>
        </w:rPr>
        <w:t>rapidly</w:t>
      </w:r>
      <w:r w:rsidR="00CA65F1" w:rsidRPr="00CA65F1">
        <w:rPr>
          <w:lang w:val="en-US"/>
        </w:rPr>
        <w:t>.</w:t>
      </w:r>
      <w:r w:rsidR="00AA7ED6">
        <w:rPr>
          <w:lang w:val="en-US"/>
        </w:rPr>
        <w:t xml:space="preserve"> </w:t>
      </w:r>
      <w:r w:rsidR="00DF453D" w:rsidRPr="00DF453D">
        <w:rPr>
          <w:lang w:val="en-US"/>
        </w:rPr>
        <w:t>Usually, treatments of electric field strength</w:t>
      </w:r>
      <w:r>
        <w:rPr>
          <w:lang w:val="en-US"/>
        </w:rPr>
        <w:t>s</w:t>
      </w:r>
      <w:r w:rsidR="00DF453D" w:rsidRPr="00DF453D">
        <w:rPr>
          <w:lang w:val="en-US"/>
        </w:rPr>
        <w:t xml:space="preserve"> from 0.</w:t>
      </w:r>
      <w:r w:rsidR="00900A5B">
        <w:rPr>
          <w:lang w:val="en-US"/>
        </w:rPr>
        <w:t>1</w:t>
      </w:r>
      <w:r w:rsidR="00DF453D" w:rsidRPr="00DF453D">
        <w:rPr>
          <w:lang w:val="en-US"/>
        </w:rPr>
        <w:t xml:space="preserve"> to 3 kV/cm, a specific energy of 1</w:t>
      </w:r>
      <w:r w:rsidR="00B515AD">
        <w:rPr>
          <w:lang w:val="en-US"/>
        </w:rPr>
        <w:t>-</w:t>
      </w:r>
      <w:r w:rsidR="00DF453D" w:rsidRPr="00DF453D">
        <w:rPr>
          <w:lang w:val="en-US"/>
        </w:rPr>
        <w:t xml:space="preserve">20 kJ/kg, </w:t>
      </w:r>
      <w:r w:rsidR="00DF453D" w:rsidRPr="00C73BE1">
        <w:rPr>
          <w:lang w:val="en-US"/>
        </w:rPr>
        <w:t>applied in the form of repetitive very short</w:t>
      </w:r>
      <w:r w:rsidR="00DF453D">
        <w:rPr>
          <w:lang w:val="en-US"/>
        </w:rPr>
        <w:t xml:space="preserve"> </w:t>
      </w:r>
      <w:r w:rsidR="00DF453D" w:rsidRPr="00C73BE1">
        <w:rPr>
          <w:lang w:val="en-US"/>
        </w:rPr>
        <w:t xml:space="preserve">voltage pulses (μs </w:t>
      </w:r>
      <w:r w:rsidR="00B515AD">
        <w:rPr>
          <w:lang w:val="en-US"/>
        </w:rPr>
        <w:t>-</w:t>
      </w:r>
      <w:r w:rsidR="00DF453D" w:rsidRPr="00C73BE1">
        <w:rPr>
          <w:lang w:val="en-US"/>
        </w:rPr>
        <w:t xml:space="preserve"> ms)</w:t>
      </w:r>
      <w:r w:rsidR="00DF453D">
        <w:rPr>
          <w:lang w:val="en-US"/>
        </w:rPr>
        <w:t xml:space="preserve"> </w:t>
      </w:r>
      <w:r w:rsidR="00DF453D" w:rsidRPr="00DF453D">
        <w:rPr>
          <w:lang w:val="en-US"/>
        </w:rPr>
        <w:t xml:space="preserve">are used </w:t>
      </w:r>
      <w:r w:rsidR="00DF453D">
        <w:rPr>
          <w:lang w:val="en-US"/>
        </w:rPr>
        <w:t>for natural products extraction</w:t>
      </w:r>
      <w:r w:rsidR="00C73BE1" w:rsidRPr="00C73BE1">
        <w:rPr>
          <w:lang w:val="en-US"/>
        </w:rPr>
        <w:t xml:space="preserve"> </w:t>
      </w:r>
      <w:r>
        <w:rPr>
          <w:lang w:val="en-US"/>
        </w:rPr>
        <w:t>[1]</w:t>
      </w:r>
      <w:r w:rsidR="009530C2" w:rsidRPr="009530C2">
        <w:rPr>
          <w:lang w:val="en-US"/>
        </w:rPr>
        <w:t xml:space="preserve">. </w:t>
      </w:r>
      <w:r>
        <w:rPr>
          <w:lang w:val="en-US"/>
        </w:rPr>
        <w:t xml:space="preserve">PEF </w:t>
      </w:r>
      <w:r w:rsidR="00675AF1" w:rsidRPr="00675AF1">
        <w:t xml:space="preserve">technique has </w:t>
      </w:r>
      <w:r w:rsidR="00BF5ED9">
        <w:rPr>
          <w:lang w:val="en-US"/>
        </w:rPr>
        <w:t>intensively</w:t>
      </w:r>
      <w:r w:rsidR="00675AF1" w:rsidRPr="00675AF1">
        <w:t xml:space="preserve"> studied in winemaking process</w:t>
      </w:r>
      <w:r w:rsidR="00675AF1">
        <w:rPr>
          <w:lang w:val="en-US"/>
        </w:rPr>
        <w:t xml:space="preserve"> </w:t>
      </w:r>
      <w:r w:rsidR="00416EBB" w:rsidRPr="00416EBB">
        <w:t xml:space="preserve">for different objectives such as improving must </w:t>
      </w:r>
      <w:r w:rsidR="002F5A2B">
        <w:t>expression</w:t>
      </w:r>
      <w:r w:rsidR="002F5A2B">
        <w:rPr>
          <w:lang w:val="en-US"/>
        </w:rPr>
        <w:t xml:space="preserve"> to </w:t>
      </w:r>
      <w:r w:rsidR="002F5A2B" w:rsidRPr="002F5A2B">
        <w:t xml:space="preserve">Improve the </w:t>
      </w:r>
      <w:r w:rsidR="002F5A2B">
        <w:rPr>
          <w:lang w:val="en-US"/>
        </w:rPr>
        <w:t>a</w:t>
      </w:r>
      <w:r w:rsidR="002F5A2B" w:rsidRPr="002F5A2B">
        <w:t xml:space="preserve">ntioxidant </w:t>
      </w:r>
      <w:r w:rsidR="002F5A2B">
        <w:rPr>
          <w:lang w:val="en-US"/>
        </w:rPr>
        <w:t>p</w:t>
      </w:r>
      <w:r w:rsidR="002F5A2B" w:rsidRPr="002F5A2B">
        <w:t xml:space="preserve">otential of </w:t>
      </w:r>
      <w:r w:rsidR="002F5A2B">
        <w:rPr>
          <w:lang w:val="en-US"/>
        </w:rPr>
        <w:t>w</w:t>
      </w:r>
      <w:r w:rsidR="002F5A2B" w:rsidRPr="002F5A2B">
        <w:t>ines</w:t>
      </w:r>
      <w:r w:rsidR="00900A5B" w:rsidRPr="00416EBB">
        <w:t>,</w:t>
      </w:r>
      <w:r w:rsidR="00900A5B">
        <w:rPr>
          <w:lang w:val="en-US"/>
        </w:rPr>
        <w:t xml:space="preserve"> reduction of maceration time, </w:t>
      </w:r>
      <w:r w:rsidR="00900A5B" w:rsidRPr="00900A5B">
        <w:t>acceleration of wine aging</w:t>
      </w:r>
      <w:r w:rsidR="00900A5B">
        <w:rPr>
          <w:lang w:val="en-US"/>
        </w:rPr>
        <w:t>,</w:t>
      </w:r>
      <w:r w:rsidR="00900A5B" w:rsidRPr="00900A5B">
        <w:t xml:space="preserve"> inactivation of oxidative enzymes</w:t>
      </w:r>
      <w:r w:rsidR="00900A5B">
        <w:rPr>
          <w:lang w:val="en-US"/>
        </w:rPr>
        <w:t>,</w:t>
      </w:r>
      <w:r w:rsidR="00900A5B" w:rsidRPr="00900A5B">
        <w:rPr>
          <w:lang w:val="en-US"/>
        </w:rPr>
        <w:t xml:space="preserve"> </w:t>
      </w:r>
      <w:r w:rsidR="00900A5B">
        <w:rPr>
          <w:lang w:val="en-US"/>
        </w:rPr>
        <w:t xml:space="preserve">increase in </w:t>
      </w:r>
      <w:r w:rsidR="00343C0F" w:rsidRPr="00CC3DE5">
        <w:rPr>
          <w:lang w:val="en-US"/>
        </w:rPr>
        <w:t>phenol</w:t>
      </w:r>
      <w:r w:rsidR="00900A5B">
        <w:rPr>
          <w:lang w:val="en-US"/>
        </w:rPr>
        <w:t>ic compounds extraction</w:t>
      </w:r>
      <w:r w:rsidR="00DC5038" w:rsidRPr="00CC3DE5">
        <w:rPr>
          <w:lang w:val="en-US"/>
        </w:rPr>
        <w:t xml:space="preserve"> </w:t>
      </w:r>
      <w:r w:rsidR="00416EBB" w:rsidRPr="00CC3DE5">
        <w:t>from</w:t>
      </w:r>
      <w:r w:rsidR="00D3625C" w:rsidRPr="00CC3DE5">
        <w:rPr>
          <w:lang w:val="en-US"/>
        </w:rPr>
        <w:t xml:space="preserve"> grape </w:t>
      </w:r>
      <w:r w:rsidR="00F216D0" w:rsidRPr="00CC3DE5">
        <w:rPr>
          <w:lang w:val="en-US"/>
        </w:rPr>
        <w:t>processing residues</w:t>
      </w:r>
      <w:r w:rsidR="00D52428" w:rsidRPr="00CC3DE5">
        <w:rPr>
          <w:lang w:val="en-US"/>
        </w:rPr>
        <w:t xml:space="preserve">. </w:t>
      </w:r>
      <w:r w:rsidR="00CF1DC0" w:rsidRPr="00CC3DE5">
        <w:t xml:space="preserve">However, yield as well as the bioactivities </w:t>
      </w:r>
      <w:r w:rsidR="00900A5B">
        <w:rPr>
          <w:lang w:val="en-US"/>
        </w:rPr>
        <w:t>obtained</w:t>
      </w:r>
      <w:r w:rsidR="00CF1DC0" w:rsidRPr="00CC3DE5">
        <w:t xml:space="preserve"> using different extraction methods have been repo</w:t>
      </w:r>
      <w:r w:rsidRPr="00CC3DE5">
        <w:t>rted to vary in several studies</w:t>
      </w:r>
      <w:r>
        <w:rPr>
          <w:lang w:val="en-US"/>
        </w:rPr>
        <w:t xml:space="preserve"> [1,2]</w:t>
      </w:r>
      <w:r w:rsidRPr="00CC3DE5">
        <w:rPr>
          <w:lang w:val="en-US"/>
        </w:rPr>
        <w:t>.</w:t>
      </w:r>
    </w:p>
    <w:p w:rsidR="00C20722" w:rsidRDefault="00935291" w:rsidP="00910BCD">
      <w:pPr>
        <w:spacing w:line="480" w:lineRule="auto"/>
        <w:jc w:val="both"/>
        <w:rPr>
          <w:lang w:val="en-US"/>
        </w:rPr>
      </w:pPr>
      <w:r w:rsidRPr="00DF453D">
        <w:t>T</w:t>
      </w:r>
      <w:r w:rsidRPr="00935291">
        <w:t xml:space="preserve">he main goals of the present study were to </w:t>
      </w:r>
      <w:r w:rsidR="009B5CE9">
        <w:rPr>
          <w:lang w:val="en-US"/>
        </w:rPr>
        <w:t xml:space="preserve">determine the impact of </w:t>
      </w:r>
      <w:r w:rsidR="00ED4248">
        <w:rPr>
          <w:lang w:val="en-US"/>
        </w:rPr>
        <w:t>mild</w:t>
      </w:r>
      <w:r w:rsidR="00DF453D" w:rsidRPr="00DF453D">
        <w:t xml:space="preserve"> PEF treatment </w:t>
      </w:r>
      <w:r w:rsidR="009B5CE9" w:rsidRPr="00DF453D">
        <w:rPr>
          <w:lang w:val="en-US"/>
        </w:rPr>
        <w:t>(0</w:t>
      </w:r>
      <w:r w:rsidR="00CC3DE5">
        <w:rPr>
          <w:lang w:val="en-US"/>
        </w:rPr>
        <w:t>.</w:t>
      </w:r>
      <w:r w:rsidR="009B5CE9" w:rsidRPr="00DF453D">
        <w:rPr>
          <w:lang w:val="en-US"/>
        </w:rPr>
        <w:t>1-1</w:t>
      </w:r>
      <w:r w:rsidR="00CC3DE5">
        <w:rPr>
          <w:lang w:val="en-US"/>
        </w:rPr>
        <w:t>.</w:t>
      </w:r>
      <w:r w:rsidR="009B5CE9" w:rsidRPr="00DF453D">
        <w:rPr>
          <w:lang w:val="en-US"/>
        </w:rPr>
        <w:t>3 kV/cm)</w:t>
      </w:r>
      <w:r w:rsidR="009B5CE9">
        <w:rPr>
          <w:b/>
          <w:lang w:val="en-US"/>
        </w:rPr>
        <w:t xml:space="preserve"> </w:t>
      </w:r>
      <w:r w:rsidR="009B5CE9" w:rsidRPr="000D2893">
        <w:t xml:space="preserve">on </w:t>
      </w:r>
      <w:r w:rsidR="009B5CE9">
        <w:rPr>
          <w:lang w:val="en-US"/>
        </w:rPr>
        <w:t xml:space="preserve">both </w:t>
      </w:r>
      <w:r w:rsidR="009B5CE9" w:rsidRPr="000D2893">
        <w:t>yield and quality parameters</w:t>
      </w:r>
      <w:r w:rsidR="009B5CE9">
        <w:rPr>
          <w:lang w:val="en-US"/>
        </w:rPr>
        <w:t xml:space="preserve"> </w:t>
      </w:r>
      <w:r w:rsidRPr="00935291">
        <w:t xml:space="preserve">and to compare the proposed PFE method with the </w:t>
      </w:r>
      <w:r w:rsidR="009B5CE9">
        <w:rPr>
          <w:lang w:val="en-US"/>
        </w:rPr>
        <w:t xml:space="preserve">common </w:t>
      </w:r>
      <w:r w:rsidR="00CC3DE5" w:rsidRPr="00CC3DE5">
        <w:t>solid-liquid</w:t>
      </w:r>
      <w:r w:rsidR="009B5CE9" w:rsidRPr="00CC3DE5">
        <w:rPr>
          <w:lang w:val="en-US"/>
        </w:rPr>
        <w:t xml:space="preserve"> </w:t>
      </w:r>
      <w:r w:rsidR="009B5CE9" w:rsidRPr="00136964">
        <w:rPr>
          <w:lang w:val="en-US"/>
        </w:rPr>
        <w:t xml:space="preserve">extraction </w:t>
      </w:r>
      <w:r w:rsidR="009B5CE9">
        <w:rPr>
          <w:lang w:val="en-US"/>
        </w:rPr>
        <w:t>at different temperatures (20-60</w:t>
      </w:r>
      <w:r w:rsidR="009B5CE9">
        <w:rPr>
          <w:rFonts w:cstheme="minorHAnsi"/>
          <w:lang w:val="en-US"/>
        </w:rPr>
        <w:t>°</w:t>
      </w:r>
      <w:r w:rsidR="009B5CE9">
        <w:rPr>
          <w:lang w:val="en-US"/>
        </w:rPr>
        <w:t xml:space="preserve">C) </w:t>
      </w:r>
      <w:r w:rsidR="009B5CE9" w:rsidRPr="00136964">
        <w:rPr>
          <w:lang w:val="en-US"/>
        </w:rPr>
        <w:t xml:space="preserve">from </w:t>
      </w:r>
      <w:r w:rsidR="009B5CE9">
        <w:rPr>
          <w:lang w:val="en-US"/>
        </w:rPr>
        <w:t>untreated</w:t>
      </w:r>
      <w:r w:rsidR="009B5CE9" w:rsidRPr="00136964">
        <w:rPr>
          <w:lang w:val="en-US"/>
        </w:rPr>
        <w:t xml:space="preserve"> seeds and from </w:t>
      </w:r>
      <w:r w:rsidR="00CC3DE5">
        <w:rPr>
          <w:lang w:val="en-US"/>
        </w:rPr>
        <w:t>press cake, in</w:t>
      </w:r>
      <w:r w:rsidR="0088454F" w:rsidRPr="0088454F">
        <w:t>dustrial bypro</w:t>
      </w:r>
      <w:r w:rsidR="0088454F">
        <w:t xml:space="preserve">duct from the </w:t>
      </w:r>
      <w:r w:rsidR="009B5CE9">
        <w:rPr>
          <w:lang w:val="en-US"/>
        </w:rPr>
        <w:t>oil cold-pressing</w:t>
      </w:r>
      <w:r w:rsidR="009B5CE9">
        <w:t xml:space="preserve">, </w:t>
      </w:r>
      <w:r w:rsidRPr="00935291">
        <w:t>developed in our previous study [</w:t>
      </w:r>
      <w:r w:rsidR="00CC3DE5">
        <w:rPr>
          <w:lang w:val="en-US"/>
        </w:rPr>
        <w:t>3</w:t>
      </w:r>
      <w:r w:rsidRPr="00935291">
        <w:t>]. To this purpose</w:t>
      </w:r>
      <w:r w:rsidR="00C20722">
        <w:rPr>
          <w:lang w:val="en-US"/>
        </w:rPr>
        <w:t>,</w:t>
      </w:r>
      <w:r w:rsidRPr="00935291">
        <w:t xml:space="preserve"> </w:t>
      </w:r>
      <w:r w:rsidR="00C20722">
        <w:rPr>
          <w:lang w:val="en-US"/>
        </w:rPr>
        <w:t>phenolic</w:t>
      </w:r>
      <w:r w:rsidR="00C20722" w:rsidRPr="00C20722">
        <w:t xml:space="preserve"> content was determined and their antioxidant properties were evaluated by determining its ability to scavenge the DPPH free radical by measuring </w:t>
      </w:r>
      <w:r w:rsidR="00C20722">
        <w:rPr>
          <w:lang w:val="en-US"/>
        </w:rPr>
        <w:t>reduction kinetics</w:t>
      </w:r>
      <w:r w:rsidR="00C20722" w:rsidRPr="00C20722">
        <w:t>.</w:t>
      </w:r>
    </w:p>
    <w:p w:rsidR="006464DE" w:rsidRPr="00CF1B6F" w:rsidRDefault="006464DE" w:rsidP="006464DE">
      <w:pPr>
        <w:spacing w:line="480" w:lineRule="auto"/>
        <w:jc w:val="both"/>
        <w:rPr>
          <w:b/>
          <w:lang w:val="en-US"/>
        </w:rPr>
      </w:pPr>
      <w:r w:rsidRPr="006464DE">
        <w:rPr>
          <w:b/>
        </w:rPr>
        <w:t>EXPERIMENTAL</w:t>
      </w:r>
      <w:r w:rsidR="00CF1B6F">
        <w:rPr>
          <w:b/>
          <w:lang w:val="en-US"/>
        </w:rPr>
        <w:t xml:space="preserve"> PART</w:t>
      </w:r>
    </w:p>
    <w:p w:rsidR="00AD396E" w:rsidRPr="002F5A2B" w:rsidRDefault="00AD396E" w:rsidP="00AD396E">
      <w:pPr>
        <w:spacing w:line="480" w:lineRule="auto"/>
        <w:jc w:val="both"/>
        <w:rPr>
          <w:b/>
          <w:lang w:val="en-US"/>
        </w:rPr>
      </w:pPr>
      <w:r w:rsidRPr="002F5A2B">
        <w:rPr>
          <w:b/>
          <w:lang w:val="en-US"/>
        </w:rPr>
        <w:t>Plant material</w:t>
      </w:r>
    </w:p>
    <w:p w:rsidR="00556D6E" w:rsidRPr="00556D6E" w:rsidRDefault="00AD396E" w:rsidP="009255AB">
      <w:pPr>
        <w:spacing w:line="480" w:lineRule="auto"/>
        <w:jc w:val="both"/>
        <w:rPr>
          <w:b/>
        </w:rPr>
      </w:pPr>
      <w:r>
        <w:rPr>
          <w:lang w:val="en-US"/>
        </w:rPr>
        <w:t>Two types of</w:t>
      </w:r>
      <w:r w:rsidR="00C54585" w:rsidRPr="00C54585">
        <w:rPr>
          <w:lang w:val="en-US"/>
        </w:rPr>
        <w:t xml:space="preserve"> </w:t>
      </w:r>
      <w:r>
        <w:rPr>
          <w:lang w:val="en-US"/>
        </w:rPr>
        <w:t>g</w:t>
      </w:r>
      <w:r w:rsidRPr="00C54585">
        <w:rPr>
          <w:lang w:val="en-US"/>
        </w:rPr>
        <w:t xml:space="preserve">rape </w:t>
      </w:r>
      <w:r>
        <w:rPr>
          <w:lang w:val="en-US"/>
        </w:rPr>
        <w:t xml:space="preserve">seeds </w:t>
      </w:r>
      <w:r w:rsidR="002F5A2B">
        <w:rPr>
          <w:lang w:val="en-US"/>
        </w:rPr>
        <w:t>by-products</w:t>
      </w:r>
      <w:r w:rsidRPr="00C54585">
        <w:rPr>
          <w:lang w:val="en-US"/>
        </w:rPr>
        <w:t xml:space="preserve"> </w:t>
      </w:r>
      <w:r w:rsidR="00C54585" w:rsidRPr="00C54585">
        <w:rPr>
          <w:lang w:val="en-US"/>
        </w:rPr>
        <w:t xml:space="preserve">were </w:t>
      </w:r>
      <w:r w:rsidR="00150671">
        <w:rPr>
          <w:lang w:val="en-US"/>
        </w:rPr>
        <w:t>used</w:t>
      </w:r>
      <w:r w:rsidR="00C54585" w:rsidRPr="00C54585">
        <w:rPr>
          <w:lang w:val="en-US"/>
        </w:rPr>
        <w:t xml:space="preserve"> for this study, obtained </w:t>
      </w:r>
      <w:r>
        <w:rPr>
          <w:lang w:val="en-US"/>
        </w:rPr>
        <w:t>from local factory (</w:t>
      </w:r>
      <w:r w:rsidR="00150671">
        <w:rPr>
          <w:lang w:val="en-US"/>
        </w:rPr>
        <w:t>Baltcho,</w:t>
      </w:r>
      <w:r w:rsidR="002F5A2B">
        <w:rPr>
          <w:lang w:val="en-US"/>
        </w:rPr>
        <w:t xml:space="preserve"> Bulgaria</w:t>
      </w:r>
      <w:r>
        <w:rPr>
          <w:lang w:val="en-US"/>
        </w:rPr>
        <w:t>)</w:t>
      </w:r>
      <w:r w:rsidR="002F5A2B">
        <w:rPr>
          <w:lang w:val="en-US"/>
        </w:rPr>
        <w:t xml:space="preserve">: </w:t>
      </w:r>
      <w:r w:rsidR="00150671">
        <w:rPr>
          <w:lang w:val="en-US"/>
        </w:rPr>
        <w:t xml:space="preserve">untreated </w:t>
      </w:r>
      <w:r>
        <w:rPr>
          <w:lang w:val="en-US"/>
        </w:rPr>
        <w:t>seeds</w:t>
      </w:r>
      <w:r w:rsidR="00150671">
        <w:rPr>
          <w:lang w:val="en-US"/>
        </w:rPr>
        <w:t xml:space="preserve"> (</w:t>
      </w:r>
      <w:r w:rsidR="002F5A2B">
        <w:rPr>
          <w:lang w:val="en-US"/>
        </w:rPr>
        <w:t xml:space="preserve">mean size </w:t>
      </w:r>
      <w:r w:rsidR="002F5A2B" w:rsidRPr="002F5A2B">
        <w:rPr>
          <w:lang w:val="en-US"/>
        </w:rPr>
        <w:t>of 3</w:t>
      </w:r>
      <w:r w:rsidR="002F5A2B">
        <w:rPr>
          <w:lang w:val="en-US"/>
        </w:rPr>
        <w:t>.6</w:t>
      </w:r>
      <w:r w:rsidR="002F5A2B" w:rsidRPr="002F5A2B">
        <w:rPr>
          <w:lang w:val="en-US"/>
        </w:rPr>
        <w:t xml:space="preserve"> mm and spheric</w:t>
      </w:r>
      <w:r w:rsidR="002F5A2B">
        <w:rPr>
          <w:lang w:val="en-US"/>
        </w:rPr>
        <w:t>i</w:t>
      </w:r>
      <w:r w:rsidR="002F5A2B" w:rsidRPr="002F5A2B">
        <w:rPr>
          <w:lang w:val="en-US"/>
        </w:rPr>
        <w:t>ty of 0,69</w:t>
      </w:r>
      <w:r w:rsidR="00150671">
        <w:rPr>
          <w:lang w:val="en-US"/>
        </w:rPr>
        <w:t>), and t</w:t>
      </w:r>
      <w:r w:rsidR="00556D6E" w:rsidRPr="00556D6E">
        <w:rPr>
          <w:lang w:val="en-US"/>
        </w:rPr>
        <w:t>he resultant seed cake powder</w:t>
      </w:r>
      <w:r w:rsidR="00150671">
        <w:rPr>
          <w:lang w:val="en-US"/>
        </w:rPr>
        <w:t xml:space="preserve"> after oil cold pressing (</w:t>
      </w:r>
      <w:r w:rsidR="002F5A2B">
        <w:rPr>
          <w:lang w:val="en-US"/>
        </w:rPr>
        <w:t xml:space="preserve">mean size </w:t>
      </w:r>
      <w:r w:rsidR="00150671">
        <w:rPr>
          <w:lang w:val="en-US"/>
        </w:rPr>
        <w:t>&lt;5</w:t>
      </w:r>
      <w:r w:rsidR="002F5A2B">
        <w:rPr>
          <w:lang w:val="en-US"/>
        </w:rPr>
        <w:t xml:space="preserve"> </w:t>
      </w:r>
      <w:r w:rsidR="00150671">
        <w:rPr>
          <w:lang w:val="en-US"/>
        </w:rPr>
        <w:t>00</w:t>
      </w:r>
      <w:r w:rsidR="00556D6E" w:rsidRPr="00556D6E">
        <w:rPr>
          <w:lang w:val="en-US"/>
        </w:rPr>
        <w:t xml:space="preserve"> </w:t>
      </w:r>
      <w:r w:rsidR="00556D6E">
        <w:rPr>
          <w:rFonts w:cstheme="minorHAnsi"/>
          <w:lang w:val="en-US"/>
        </w:rPr>
        <w:t>µ</w:t>
      </w:r>
      <w:r w:rsidR="00556D6E" w:rsidRPr="00556D6E">
        <w:rPr>
          <w:lang w:val="en-US"/>
        </w:rPr>
        <w:t>m)</w:t>
      </w:r>
      <w:r w:rsidR="00556D6E">
        <w:rPr>
          <w:lang w:val="en-US"/>
        </w:rPr>
        <w:t>.</w:t>
      </w:r>
    </w:p>
    <w:p w:rsidR="00F17800" w:rsidRPr="005332BE" w:rsidRDefault="00F46F52" w:rsidP="009255AB">
      <w:pPr>
        <w:spacing w:line="480" w:lineRule="auto"/>
        <w:jc w:val="both"/>
        <w:rPr>
          <w:b/>
          <w:lang w:val="en-US"/>
        </w:rPr>
      </w:pPr>
      <w:r w:rsidRPr="00F46F52">
        <w:rPr>
          <w:b/>
          <w:lang w:val="en-US"/>
        </w:rPr>
        <w:t>Pulsed electric fields treatment</w:t>
      </w:r>
    </w:p>
    <w:p w:rsidR="00A93C59" w:rsidRPr="000A46CD" w:rsidRDefault="00B77A5D" w:rsidP="009255AB">
      <w:pPr>
        <w:spacing w:line="480" w:lineRule="auto"/>
        <w:jc w:val="both"/>
        <w:rPr>
          <w:lang w:val="en-US"/>
        </w:rPr>
      </w:pPr>
      <w:r w:rsidRPr="00B77A5D">
        <w:rPr>
          <w:lang w:val="en-US"/>
        </w:rPr>
        <w:lastRenderedPageBreak/>
        <w:t xml:space="preserve">PEF-assisted </w:t>
      </w:r>
      <w:r w:rsidR="00706A40">
        <w:rPr>
          <w:lang w:val="en-US"/>
        </w:rPr>
        <w:t>pretreatment</w:t>
      </w:r>
      <w:r w:rsidRPr="00B77A5D">
        <w:rPr>
          <w:lang w:val="en-US"/>
        </w:rPr>
        <w:t xml:space="preserve"> of </w:t>
      </w:r>
      <w:r w:rsidR="00A4435E">
        <w:rPr>
          <w:lang w:val="en-US"/>
        </w:rPr>
        <w:t>grape seeds</w:t>
      </w:r>
      <w:r w:rsidRPr="00B77A5D">
        <w:rPr>
          <w:lang w:val="en-US"/>
        </w:rPr>
        <w:t xml:space="preserve"> were</w:t>
      </w:r>
      <w:r>
        <w:t xml:space="preserve"> </w:t>
      </w:r>
      <w:r w:rsidRPr="00B77A5D">
        <w:rPr>
          <w:lang w:val="en-US"/>
        </w:rPr>
        <w:t xml:space="preserve">carried out in a laboratory scale </w:t>
      </w:r>
      <w:r w:rsidR="00A4435E">
        <w:rPr>
          <w:lang w:val="en-US"/>
        </w:rPr>
        <w:t>rectangular</w:t>
      </w:r>
      <w:r w:rsidRPr="00B77A5D">
        <w:rPr>
          <w:lang w:val="en-US"/>
        </w:rPr>
        <w:t xml:space="preserve"> treatment chamber</w:t>
      </w:r>
      <w:r w:rsidR="00150671">
        <w:rPr>
          <w:lang w:val="en-US"/>
        </w:rPr>
        <w:t>,</w:t>
      </w:r>
      <w:r w:rsidRPr="00B77A5D">
        <w:rPr>
          <w:lang w:val="en-US"/>
        </w:rPr>
        <w:t xml:space="preserve"> closed by two stainless steel</w:t>
      </w:r>
      <w:r>
        <w:t xml:space="preserve"> </w:t>
      </w:r>
      <w:r w:rsidRPr="00B77A5D">
        <w:rPr>
          <w:lang w:val="en-US"/>
        </w:rPr>
        <w:t>electrodes</w:t>
      </w:r>
      <w:r w:rsidR="00A86BB1">
        <w:rPr>
          <w:lang w:val="en-US"/>
        </w:rPr>
        <w:t xml:space="preserve">. </w:t>
      </w:r>
      <w:r w:rsidRPr="00B77A5D">
        <w:rPr>
          <w:lang w:val="en-US"/>
        </w:rPr>
        <w:t>The electrode area was</w:t>
      </w:r>
      <w:r>
        <w:t xml:space="preserve"> </w:t>
      </w:r>
      <w:r w:rsidR="00A86BB1">
        <w:rPr>
          <w:lang w:val="en-US"/>
        </w:rPr>
        <w:t>100</w:t>
      </w:r>
      <w:r w:rsidRPr="00B77A5D">
        <w:rPr>
          <w:lang w:val="en-US"/>
        </w:rPr>
        <w:t xml:space="preserve"> cm</w:t>
      </w:r>
      <w:r w:rsidRPr="00150671">
        <w:rPr>
          <w:vertAlign w:val="superscript"/>
          <w:lang w:val="en-US"/>
        </w:rPr>
        <w:t>2</w:t>
      </w:r>
      <w:r w:rsidRPr="00B77A5D">
        <w:rPr>
          <w:lang w:val="en-US"/>
        </w:rPr>
        <w:t>, and the distance between the two electrodes could</w:t>
      </w:r>
      <w:r>
        <w:t xml:space="preserve"> </w:t>
      </w:r>
      <w:r w:rsidR="00A86BB1">
        <w:rPr>
          <w:lang w:val="en-US"/>
        </w:rPr>
        <w:t>be adjusted</w:t>
      </w:r>
      <w:r w:rsidRPr="00B77A5D">
        <w:rPr>
          <w:lang w:val="en-US"/>
        </w:rPr>
        <w:t xml:space="preserve"> depending on the volume of the</w:t>
      </w:r>
      <w:r>
        <w:t xml:space="preserve"> </w:t>
      </w:r>
      <w:r w:rsidRPr="00B77A5D">
        <w:rPr>
          <w:lang w:val="en-US"/>
        </w:rPr>
        <w:t>treated sample. The two electrodes were</w:t>
      </w:r>
      <w:r>
        <w:t xml:space="preserve"> </w:t>
      </w:r>
      <w:r w:rsidRPr="00B77A5D">
        <w:rPr>
          <w:lang w:val="en-US"/>
        </w:rPr>
        <w:t>electrically connected to a high voltage pulse generator</w:t>
      </w:r>
      <w:r>
        <w:t xml:space="preserve"> </w:t>
      </w:r>
      <w:r w:rsidRPr="00B77A5D">
        <w:rPr>
          <w:lang w:val="en-US"/>
        </w:rPr>
        <w:t>designed to</w:t>
      </w:r>
      <w:r>
        <w:t xml:space="preserve"> </w:t>
      </w:r>
      <w:r w:rsidRPr="00B77A5D">
        <w:rPr>
          <w:lang w:val="en-US"/>
        </w:rPr>
        <w:t xml:space="preserve">provide monopolar </w:t>
      </w:r>
      <w:r w:rsidR="006253B6">
        <w:rPr>
          <w:lang w:val="en-US"/>
        </w:rPr>
        <w:t>near-</w:t>
      </w:r>
      <w:r w:rsidRPr="00B77A5D">
        <w:rPr>
          <w:lang w:val="en-US"/>
        </w:rPr>
        <w:t xml:space="preserve">square wave pulses </w:t>
      </w:r>
      <w:r w:rsidR="00964779">
        <w:rPr>
          <w:lang w:val="en-US"/>
        </w:rPr>
        <w:t xml:space="preserve">ranging between </w:t>
      </w:r>
      <w:r w:rsidRPr="00B77A5D">
        <w:rPr>
          <w:lang w:val="en-US"/>
        </w:rPr>
        <w:t>1</w:t>
      </w:r>
      <w:r w:rsidR="00150671">
        <w:rPr>
          <w:lang w:val="en-US"/>
        </w:rPr>
        <w:t>00</w:t>
      </w:r>
      <w:r w:rsidR="00CE6E18">
        <w:rPr>
          <w:lang w:val="en-US"/>
        </w:rPr>
        <w:t>-</w:t>
      </w:r>
      <w:r w:rsidR="00150671">
        <w:rPr>
          <w:lang w:val="en-US"/>
        </w:rPr>
        <w:t>900</w:t>
      </w:r>
      <w:r w:rsidRPr="00B77A5D">
        <w:rPr>
          <w:lang w:val="en-US"/>
        </w:rPr>
        <w:t xml:space="preserve"> μs and pulse repetition rate </w:t>
      </w:r>
      <w:r w:rsidR="00964779">
        <w:rPr>
          <w:lang w:val="en-US"/>
        </w:rPr>
        <w:t>up to 1000 Hz</w:t>
      </w:r>
      <w:r w:rsidRPr="00B77A5D">
        <w:rPr>
          <w:lang w:val="en-US"/>
        </w:rPr>
        <w:t>.</w:t>
      </w:r>
      <w:r w:rsidR="00A4435E">
        <w:rPr>
          <w:lang w:val="en-US"/>
        </w:rPr>
        <w:t xml:space="preserve"> </w:t>
      </w:r>
    </w:p>
    <w:p w:rsidR="00A93C59" w:rsidRDefault="00790F50" w:rsidP="000A46CD">
      <w:pPr>
        <w:spacing w:line="480" w:lineRule="auto"/>
        <w:jc w:val="center"/>
        <w:rPr>
          <w:lang w:val="en-US"/>
        </w:rPr>
      </w:pPr>
      <w:r>
        <w:rPr>
          <w:noProof/>
          <w:lang w:eastAsia="bg-BG"/>
        </w:rPr>
        <w:drawing>
          <wp:inline distT="0" distB="0" distL="0" distR="0" wp14:anchorId="73D88018">
            <wp:extent cx="3395980" cy="20116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95980" cy="2011680"/>
                    </a:xfrm>
                    <a:prstGeom prst="rect">
                      <a:avLst/>
                    </a:prstGeom>
                    <a:noFill/>
                  </pic:spPr>
                </pic:pic>
              </a:graphicData>
            </a:graphic>
          </wp:inline>
        </w:drawing>
      </w:r>
    </w:p>
    <w:p w:rsidR="00A93C59" w:rsidRDefault="00A93C59" w:rsidP="007055CA">
      <w:pPr>
        <w:spacing w:line="480" w:lineRule="auto"/>
        <w:jc w:val="center"/>
        <w:rPr>
          <w:lang w:val="en-US"/>
        </w:rPr>
      </w:pPr>
      <w:r>
        <w:rPr>
          <w:lang w:val="en-US"/>
        </w:rPr>
        <w:t>Fig. 1</w:t>
      </w:r>
      <w:r w:rsidR="00150671">
        <w:rPr>
          <w:lang w:val="en-US"/>
        </w:rPr>
        <w:t>.</w:t>
      </w:r>
      <w:r>
        <w:rPr>
          <w:lang w:val="en-US"/>
        </w:rPr>
        <w:t xml:space="preserve"> </w:t>
      </w:r>
      <w:r w:rsidRPr="00A93C59">
        <w:rPr>
          <w:lang w:val="en-US"/>
        </w:rPr>
        <w:t xml:space="preserve">Experimental set-up </w:t>
      </w:r>
    </w:p>
    <w:p w:rsidR="00B77A5D" w:rsidRPr="005F5EFC" w:rsidRDefault="005332BE" w:rsidP="009255AB">
      <w:pPr>
        <w:spacing w:line="480" w:lineRule="auto"/>
        <w:jc w:val="both"/>
      </w:pPr>
      <w:r w:rsidRPr="005332BE">
        <w:t>Grape seeds (</w:t>
      </w:r>
      <w:r w:rsidR="005F5EFC">
        <w:rPr>
          <w:lang w:val="en-US"/>
        </w:rPr>
        <w:t>1</w:t>
      </w:r>
      <w:r w:rsidRPr="005332BE">
        <w:t>0.0 ± 0.1 g) were introduced between the electrodes</w:t>
      </w:r>
      <w:r w:rsidR="005F5EFC">
        <w:rPr>
          <w:lang w:val="en-US"/>
        </w:rPr>
        <w:t xml:space="preserve">, and the </w:t>
      </w:r>
      <w:r w:rsidRPr="005332BE">
        <w:t>xtraction solvent at 2</w:t>
      </w:r>
      <w:r w:rsidR="005F5EFC">
        <w:rPr>
          <w:lang w:val="en-US"/>
        </w:rPr>
        <w:t>5</w:t>
      </w:r>
      <w:r w:rsidRPr="005332BE">
        <w:t>°C was then added to the solid.</w:t>
      </w:r>
      <w:r w:rsidR="005F5EFC">
        <w:rPr>
          <w:lang w:val="en-US"/>
        </w:rPr>
        <w:t xml:space="preserve"> </w:t>
      </w:r>
      <w:r w:rsidR="00B77A5D" w:rsidRPr="00B77A5D">
        <w:rPr>
          <w:lang w:val="en-US"/>
        </w:rPr>
        <w:t xml:space="preserve">During each experiment, </w:t>
      </w:r>
      <w:r w:rsidR="00150671">
        <w:rPr>
          <w:lang w:val="en-US"/>
        </w:rPr>
        <w:t xml:space="preserve">the solid-liquid mixture was </w:t>
      </w:r>
      <w:r w:rsidR="00B77A5D" w:rsidRPr="00B77A5D">
        <w:rPr>
          <w:lang w:val="en-US"/>
        </w:rPr>
        <w:t>subjected</w:t>
      </w:r>
      <w:r w:rsidR="00B77A5D">
        <w:t xml:space="preserve"> </w:t>
      </w:r>
      <w:r w:rsidR="00B77A5D" w:rsidRPr="00B77A5D">
        <w:rPr>
          <w:lang w:val="en-US"/>
        </w:rPr>
        <w:t>to PEF pre-treatments of different field strengths (</w:t>
      </w:r>
      <w:r w:rsidR="00150671">
        <w:rPr>
          <w:lang w:val="en-US"/>
        </w:rPr>
        <w:t>up to 1.3</w:t>
      </w:r>
      <w:r w:rsidR="00B77A5D" w:rsidRPr="00B77A5D">
        <w:rPr>
          <w:lang w:val="en-US"/>
        </w:rPr>
        <w:t xml:space="preserve"> kV/cm) </w:t>
      </w:r>
      <w:r w:rsidR="00964779">
        <w:rPr>
          <w:lang w:val="en-US"/>
        </w:rPr>
        <w:t xml:space="preserve">with variable pulse weight </w:t>
      </w:r>
      <w:r w:rsidR="00964779" w:rsidRPr="00B77A5D">
        <w:rPr>
          <w:lang w:val="en-US"/>
        </w:rPr>
        <w:t>(</w:t>
      </w:r>
      <w:r w:rsidR="00964779">
        <w:rPr>
          <w:lang w:val="en-US"/>
        </w:rPr>
        <w:t>300-900</w:t>
      </w:r>
      <w:r w:rsidR="00964779" w:rsidRPr="00B77A5D">
        <w:rPr>
          <w:lang w:val="en-US"/>
        </w:rPr>
        <w:t xml:space="preserve"> μs). </w:t>
      </w:r>
      <w:r w:rsidR="00B77A5D" w:rsidRPr="00B77A5D">
        <w:rPr>
          <w:lang w:val="en-US"/>
        </w:rPr>
        <w:t>at a constant frequency (1</w:t>
      </w:r>
      <w:r w:rsidR="00964779">
        <w:rPr>
          <w:lang w:val="en-US"/>
        </w:rPr>
        <w:t>3.3</w:t>
      </w:r>
      <w:r w:rsidR="00B77A5D" w:rsidRPr="00B77A5D">
        <w:rPr>
          <w:lang w:val="en-US"/>
        </w:rPr>
        <w:t xml:space="preserve"> Hz) and pulse </w:t>
      </w:r>
      <w:r w:rsidR="00150671">
        <w:rPr>
          <w:lang w:val="en-US"/>
        </w:rPr>
        <w:t>number</w:t>
      </w:r>
      <w:r w:rsidR="00B77A5D">
        <w:t xml:space="preserve"> </w:t>
      </w:r>
      <w:r w:rsidR="00964779">
        <w:rPr>
          <w:lang w:val="en-US"/>
        </w:rPr>
        <w:t xml:space="preserve">of 900. </w:t>
      </w:r>
      <w:r w:rsidR="00B77A5D" w:rsidRPr="00B77A5D">
        <w:rPr>
          <w:lang w:val="en-US"/>
        </w:rPr>
        <w:t>Control samples were collect</w:t>
      </w:r>
      <w:r w:rsidR="00B77A5D">
        <w:rPr>
          <w:lang w:val="en-US"/>
        </w:rPr>
        <w:t>ed after the application of the</w:t>
      </w:r>
      <w:r w:rsidR="00B77A5D">
        <w:t xml:space="preserve"> </w:t>
      </w:r>
      <w:r w:rsidR="00B77A5D" w:rsidRPr="00B77A5D">
        <w:rPr>
          <w:lang w:val="en-US"/>
        </w:rPr>
        <w:t xml:space="preserve">same protocol without PEF treatment. </w:t>
      </w:r>
    </w:p>
    <w:p w:rsidR="00761300" w:rsidRDefault="00761300" w:rsidP="00761300">
      <w:pPr>
        <w:spacing w:line="480" w:lineRule="auto"/>
        <w:jc w:val="both"/>
        <w:rPr>
          <w:b/>
          <w:lang w:val="en-US"/>
        </w:rPr>
      </w:pPr>
      <w:r w:rsidRPr="00761300">
        <w:rPr>
          <w:b/>
          <w:lang w:val="en-US"/>
        </w:rPr>
        <w:t>Solid-liquid extraction</w:t>
      </w:r>
    </w:p>
    <w:p w:rsidR="00761300" w:rsidRDefault="00853198" w:rsidP="00761300">
      <w:pPr>
        <w:spacing w:line="480" w:lineRule="auto"/>
        <w:jc w:val="both"/>
        <w:rPr>
          <w:lang w:val="en-US"/>
        </w:rPr>
      </w:pPr>
      <w:r w:rsidRPr="00853198">
        <w:t xml:space="preserve">This study examined the batch, single-stage </w:t>
      </w:r>
      <w:r w:rsidR="00E5646E">
        <w:rPr>
          <w:lang w:val="en-US"/>
        </w:rPr>
        <w:t xml:space="preserve">solid-liquid </w:t>
      </w:r>
      <w:r w:rsidRPr="00853198">
        <w:t xml:space="preserve">extraction </w:t>
      </w:r>
      <w:r w:rsidR="00E5646E">
        <w:rPr>
          <w:lang w:val="en-US"/>
        </w:rPr>
        <w:t xml:space="preserve">(SLE) </w:t>
      </w:r>
      <w:r w:rsidRPr="00853198">
        <w:t xml:space="preserve">of whole seeds and </w:t>
      </w:r>
      <w:r>
        <w:rPr>
          <w:lang w:val="en-US"/>
        </w:rPr>
        <w:t>press cake</w:t>
      </w:r>
      <w:r>
        <w:t xml:space="preserve">, </w:t>
      </w:r>
      <w:r w:rsidR="00761300" w:rsidRPr="00761300">
        <w:rPr>
          <w:lang w:val="en-US"/>
        </w:rPr>
        <w:t>p</w:t>
      </w:r>
      <w:r w:rsidR="00935291">
        <w:rPr>
          <w:lang w:val="en-US"/>
        </w:rPr>
        <w:t>reviously optimized</w:t>
      </w:r>
      <w:r>
        <w:rPr>
          <w:lang w:val="en-US"/>
        </w:rPr>
        <w:t xml:space="preserve"> </w:t>
      </w:r>
      <w:r w:rsidR="00935291" w:rsidRPr="00935291">
        <w:t xml:space="preserve">by the evaluation of the </w:t>
      </w:r>
      <w:r w:rsidR="00935291">
        <w:rPr>
          <w:lang w:val="en-US"/>
        </w:rPr>
        <w:t>t</w:t>
      </w:r>
      <w:r w:rsidR="00935291" w:rsidRPr="00935291">
        <w:t>he effects of solven</w:t>
      </w:r>
      <w:r w:rsidR="00CE6E18">
        <w:rPr>
          <w:lang w:val="en-US"/>
        </w:rPr>
        <w:t xml:space="preserve"> (ethanol-water mixture</w:t>
      </w:r>
      <w:r w:rsidR="00935291" w:rsidRPr="00935291">
        <w:t>t, extraction temperature and time</w:t>
      </w:r>
      <w:r w:rsidR="001073F1">
        <w:rPr>
          <w:lang w:val="en-US"/>
        </w:rPr>
        <w:t>,</w:t>
      </w:r>
      <w:r w:rsidR="00935291" w:rsidRPr="00935291">
        <w:t xml:space="preserve"> and number of extraction steps</w:t>
      </w:r>
      <w:r w:rsidR="00935291">
        <w:rPr>
          <w:lang w:val="en-US"/>
        </w:rPr>
        <w:t xml:space="preserve"> [</w:t>
      </w:r>
      <w:r w:rsidR="00150671">
        <w:rPr>
          <w:lang w:val="en-US"/>
        </w:rPr>
        <w:t>3</w:t>
      </w:r>
      <w:r w:rsidR="00935291">
        <w:rPr>
          <w:lang w:val="en-US"/>
        </w:rPr>
        <w:t>].</w:t>
      </w:r>
      <w:r w:rsidR="00935291" w:rsidRPr="00935291">
        <w:t xml:space="preserve"> </w:t>
      </w:r>
      <w:r w:rsidR="00761300" w:rsidRPr="00761300">
        <w:t xml:space="preserve">The extraction was carried out </w:t>
      </w:r>
      <w:r w:rsidR="00761300" w:rsidRPr="00761300">
        <w:rPr>
          <w:lang w:val="en-US"/>
        </w:rPr>
        <w:t xml:space="preserve">in thermostated reactor, protected from light, </w:t>
      </w:r>
      <w:r w:rsidR="00761300" w:rsidRPr="00761300">
        <w:t>under intensive mixing to eliminate the external resistance.</w:t>
      </w:r>
      <w:r w:rsidR="00761300" w:rsidRPr="00761300">
        <w:rPr>
          <w:lang w:val="en-US"/>
        </w:rPr>
        <w:t xml:space="preserve"> </w:t>
      </w:r>
      <w:r>
        <w:rPr>
          <w:lang w:val="en-US"/>
        </w:rPr>
        <w:t>The extraction was conducted</w:t>
      </w:r>
      <w:r w:rsidR="00761300" w:rsidRPr="00761300">
        <w:t xml:space="preserve"> </w:t>
      </w:r>
      <w:r w:rsidR="00643D62">
        <w:t xml:space="preserve">with </w:t>
      </w:r>
      <w:r>
        <w:rPr>
          <w:lang w:val="en-US"/>
        </w:rPr>
        <w:t xml:space="preserve">a </w:t>
      </w:r>
      <w:r w:rsidR="00CE6E18">
        <w:rPr>
          <w:lang w:val="en-US"/>
        </w:rPr>
        <w:t>l</w:t>
      </w:r>
      <w:r w:rsidR="00761300" w:rsidRPr="00761300">
        <w:t>iquid-solid ratio 5:1 ml solvent/g</w:t>
      </w:r>
      <w:r w:rsidR="00761300" w:rsidRPr="00761300">
        <w:rPr>
          <w:lang w:val="en-US"/>
        </w:rPr>
        <w:t xml:space="preserve"> </w:t>
      </w:r>
      <w:r w:rsidR="00761300" w:rsidRPr="00761300">
        <w:t>dry solid</w:t>
      </w:r>
      <w:r w:rsidR="009C1805" w:rsidRPr="009C1805">
        <w:t xml:space="preserve"> </w:t>
      </w:r>
      <w:r w:rsidR="009C1805" w:rsidRPr="00953628">
        <w:rPr>
          <w:lang w:val="en-US"/>
        </w:rPr>
        <w:t xml:space="preserve">until the </w:t>
      </w:r>
      <w:r w:rsidR="00953628">
        <w:rPr>
          <w:bCs/>
          <w:lang w:val="en-US"/>
        </w:rPr>
        <w:lastRenderedPageBreak/>
        <w:t>concetration</w:t>
      </w:r>
      <w:r w:rsidR="00953628" w:rsidRPr="00953628">
        <w:rPr>
          <w:lang w:val="en-US"/>
        </w:rPr>
        <w:t xml:space="preserve"> </w:t>
      </w:r>
      <w:r w:rsidR="009C1805" w:rsidRPr="00953628">
        <w:rPr>
          <w:lang w:val="en-US"/>
        </w:rPr>
        <w:t xml:space="preserve">equilibrium was </w:t>
      </w:r>
      <w:r w:rsidRPr="00953628">
        <w:rPr>
          <w:lang w:val="en-US"/>
        </w:rPr>
        <w:t>achieved</w:t>
      </w:r>
      <w:r w:rsidR="00953628" w:rsidRPr="00953628">
        <w:t xml:space="preserve"> with the extension of </w:t>
      </w:r>
      <w:r w:rsidR="00953628" w:rsidRPr="00953628">
        <w:rPr>
          <w:bCs/>
        </w:rPr>
        <w:t>time</w:t>
      </w:r>
      <w:r w:rsidRPr="00953628">
        <w:rPr>
          <w:lang w:val="en-US"/>
        </w:rPr>
        <w:t>.</w:t>
      </w:r>
      <w:r w:rsidR="00761300" w:rsidRPr="00761300">
        <w:rPr>
          <w:lang w:val="en-US"/>
        </w:rPr>
        <w:t xml:space="preserve"> E</w:t>
      </w:r>
      <w:r w:rsidR="00761300" w:rsidRPr="00761300">
        <w:t>thano</w:t>
      </w:r>
      <w:r w:rsidR="00761300" w:rsidRPr="00761300">
        <w:rPr>
          <w:lang w:val="en-US"/>
        </w:rPr>
        <w:t xml:space="preserve">l (95% v/v) and </w:t>
      </w:r>
      <w:r w:rsidR="00761300" w:rsidRPr="00761300">
        <w:t>ethanol:</w:t>
      </w:r>
      <w:r w:rsidR="00910BCD">
        <w:rPr>
          <w:lang w:val="en-US"/>
        </w:rPr>
        <w:t xml:space="preserve"> </w:t>
      </w:r>
      <w:r w:rsidR="00761300" w:rsidRPr="00761300">
        <w:t xml:space="preserve">water (70:30, v/v) at 25°C and 60°C </w:t>
      </w:r>
      <w:r w:rsidR="00761300" w:rsidRPr="00761300">
        <w:rPr>
          <w:lang w:val="en-US"/>
        </w:rPr>
        <w:t>were used to prepare the tested extracts</w:t>
      </w:r>
      <w:r w:rsidR="00761300" w:rsidRPr="00761300">
        <w:t xml:space="preserve">. </w:t>
      </w:r>
      <w:r w:rsidR="00BC7C0E" w:rsidRPr="00BC7C0E">
        <w:t>After the s extraction process was accomplished, the extracts were filtrated and analyzed</w:t>
      </w:r>
      <w:r w:rsidR="00BC7C0E">
        <w:rPr>
          <w:lang w:val="en-US"/>
        </w:rPr>
        <w:t xml:space="preserve"> spectrophotometrically.</w:t>
      </w:r>
    </w:p>
    <w:p w:rsidR="007067E4" w:rsidRPr="007067E4" w:rsidRDefault="00761300" w:rsidP="007067E4">
      <w:pPr>
        <w:spacing w:line="480" w:lineRule="auto"/>
        <w:jc w:val="both"/>
        <w:rPr>
          <w:b/>
          <w:lang w:val="en-US"/>
        </w:rPr>
      </w:pPr>
      <w:r w:rsidRPr="00A4435E">
        <w:rPr>
          <w:b/>
          <w:lang w:val="en-US"/>
        </w:rPr>
        <w:t xml:space="preserve">Determination of total phenolic </w:t>
      </w:r>
      <w:r w:rsidR="00CE6E18" w:rsidRPr="00A4435E">
        <w:rPr>
          <w:b/>
          <w:lang w:val="en-US"/>
        </w:rPr>
        <w:t>concent</w:t>
      </w:r>
      <w:r w:rsidR="00CE6E18">
        <w:rPr>
          <w:b/>
          <w:lang w:val="en-US"/>
        </w:rPr>
        <w:t>ration</w:t>
      </w:r>
      <w:r>
        <w:rPr>
          <w:b/>
          <w:lang w:val="en-US"/>
        </w:rPr>
        <w:t xml:space="preserve"> </w:t>
      </w:r>
      <w:r w:rsidR="007067E4" w:rsidRPr="007067E4">
        <w:rPr>
          <w:b/>
          <w:lang w:val="en-US"/>
        </w:rPr>
        <w:t xml:space="preserve">(TPC) </w:t>
      </w:r>
    </w:p>
    <w:p w:rsidR="00DC56BB" w:rsidRPr="007067E4" w:rsidRDefault="00675AF1" w:rsidP="007067E4">
      <w:pPr>
        <w:spacing w:line="480" w:lineRule="auto"/>
        <w:jc w:val="both"/>
        <w:rPr>
          <w:lang w:val="en-US"/>
        </w:rPr>
      </w:pPr>
      <w:r w:rsidRPr="00675AF1">
        <w:t xml:space="preserve">Total phenolic compounds </w:t>
      </w:r>
      <w:r w:rsidR="00761300" w:rsidRPr="00B77A5D">
        <w:rPr>
          <w:lang w:val="en-US"/>
        </w:rPr>
        <w:t>of extract</w:t>
      </w:r>
      <w:r w:rsidR="00761300">
        <w:rPr>
          <w:lang w:val="en-US"/>
        </w:rPr>
        <w:t>s</w:t>
      </w:r>
      <w:r w:rsidR="00761300" w:rsidRPr="00B77A5D">
        <w:rPr>
          <w:lang w:val="en-US"/>
        </w:rPr>
        <w:t xml:space="preserve"> were determined </w:t>
      </w:r>
      <w:r>
        <w:rPr>
          <w:lang w:val="en-US"/>
        </w:rPr>
        <w:t>by</w:t>
      </w:r>
      <w:r w:rsidR="00761300" w:rsidRPr="00B77A5D">
        <w:rPr>
          <w:lang w:val="en-US"/>
        </w:rPr>
        <w:t xml:space="preserve"> the Folin-Ciocalteu method</w:t>
      </w:r>
      <w:r w:rsidR="00761300">
        <w:t xml:space="preserve"> </w:t>
      </w:r>
      <w:r w:rsidR="007067E4" w:rsidRPr="007067E4">
        <w:rPr>
          <w:lang w:val="en-US"/>
        </w:rPr>
        <w:t>(Singleton and Rossi, 19</w:t>
      </w:r>
      <w:r>
        <w:rPr>
          <w:lang w:val="en-US"/>
        </w:rPr>
        <w:t>99</w:t>
      </w:r>
      <w:r w:rsidR="007067E4" w:rsidRPr="007067E4">
        <w:rPr>
          <w:lang w:val="en-US"/>
        </w:rPr>
        <w:t>). In a test tube, 50 µL of the filtered sample were mixed with 1 mL of a 10% Na</w:t>
      </w:r>
      <w:r w:rsidR="007067E4" w:rsidRPr="00CE6E18">
        <w:rPr>
          <w:vertAlign w:val="subscript"/>
          <w:lang w:val="en-US"/>
        </w:rPr>
        <w:t>2</w:t>
      </w:r>
      <w:r w:rsidR="007067E4" w:rsidRPr="007067E4">
        <w:rPr>
          <w:lang w:val="en-US"/>
        </w:rPr>
        <w:t>CO</w:t>
      </w:r>
      <w:r w:rsidR="007067E4" w:rsidRPr="00CE6E18">
        <w:rPr>
          <w:vertAlign w:val="subscript"/>
          <w:lang w:val="en-US"/>
        </w:rPr>
        <w:t>3</w:t>
      </w:r>
      <w:r w:rsidR="007067E4" w:rsidRPr="007067E4">
        <w:rPr>
          <w:lang w:val="en-US"/>
        </w:rPr>
        <w:t xml:space="preserve"> solution and 250 µL of Folin-Ciocalteu reagent. The absorbance was determined using a spectrophotometer (</w:t>
      </w:r>
      <w:r w:rsidR="00150671">
        <w:rPr>
          <w:lang w:val="en-US"/>
        </w:rPr>
        <w:t>Bueco UV-VIS</w:t>
      </w:r>
      <w:r w:rsidR="007067E4" w:rsidRPr="007067E4">
        <w:rPr>
          <w:lang w:val="en-US"/>
        </w:rPr>
        <w:t xml:space="preserve">) after 1 hour at 765 nm against a calibration curve. </w:t>
      </w:r>
      <w:r w:rsidR="00DC56BB" w:rsidRPr="00DC56BB">
        <w:t xml:space="preserve">The total phenolic content of grape seed extract was obtained from linear regression equation of gallic acid standard calibration curve (y = 0.0012x + 0.0054, </w:t>
      </w:r>
      <w:r w:rsidR="00CE6E18">
        <w:rPr>
          <w:lang w:val="en-US"/>
        </w:rPr>
        <w:t>r</w:t>
      </w:r>
      <w:r w:rsidR="00DC56BB" w:rsidRPr="00CE6E18">
        <w:rPr>
          <w:vertAlign w:val="superscript"/>
        </w:rPr>
        <w:t>2</w:t>
      </w:r>
      <w:r w:rsidR="00DC56BB" w:rsidRPr="00DC56BB">
        <w:t xml:space="preserve"> = 0.9984).</w:t>
      </w:r>
      <w:r w:rsidR="003226FF">
        <w:rPr>
          <w:lang w:val="en-US"/>
        </w:rPr>
        <w:t xml:space="preserve"> </w:t>
      </w:r>
      <w:r w:rsidR="007067E4" w:rsidRPr="007067E4">
        <w:rPr>
          <w:lang w:val="en-US"/>
        </w:rPr>
        <w:t xml:space="preserve">The results were expressed in mg </w:t>
      </w:r>
      <w:r w:rsidR="00150671">
        <w:rPr>
          <w:lang w:val="en-US"/>
        </w:rPr>
        <w:t>Gallic acid</w:t>
      </w:r>
      <w:r w:rsidR="007067E4" w:rsidRPr="007067E4">
        <w:rPr>
          <w:lang w:val="en-US"/>
        </w:rPr>
        <w:t xml:space="preserve"> equivalent</w:t>
      </w:r>
      <w:r w:rsidR="00CE6E18">
        <w:rPr>
          <w:lang w:val="en-US"/>
        </w:rPr>
        <w:t>(GAE) in ml of extract</w:t>
      </w:r>
      <w:r w:rsidR="007067E4" w:rsidRPr="007067E4">
        <w:rPr>
          <w:lang w:val="en-US"/>
        </w:rPr>
        <w:t>.</w:t>
      </w:r>
    </w:p>
    <w:p w:rsidR="006464DE" w:rsidRPr="00FD1721" w:rsidRDefault="006464DE" w:rsidP="006464DE">
      <w:pPr>
        <w:spacing w:line="480" w:lineRule="auto"/>
        <w:jc w:val="both"/>
        <w:rPr>
          <w:b/>
          <w:lang w:val="en-US"/>
        </w:rPr>
      </w:pPr>
      <w:r w:rsidRPr="006464DE">
        <w:rPr>
          <w:b/>
        </w:rPr>
        <w:t xml:space="preserve">Determination of antioxidant </w:t>
      </w:r>
      <w:r w:rsidR="00FD1721">
        <w:rPr>
          <w:b/>
          <w:lang w:val="en-US"/>
        </w:rPr>
        <w:t>activity</w:t>
      </w:r>
    </w:p>
    <w:p w:rsidR="00FD1721" w:rsidRPr="00FD1721" w:rsidRDefault="00FD1721" w:rsidP="000015D2">
      <w:pPr>
        <w:spacing w:line="480" w:lineRule="auto"/>
        <w:jc w:val="both"/>
        <w:rPr>
          <w:lang w:val="en-US"/>
        </w:rPr>
      </w:pPr>
      <w:r>
        <w:rPr>
          <w:lang w:val="en-US"/>
        </w:rPr>
        <w:t>A</w:t>
      </w:r>
      <w:r w:rsidRPr="00935291">
        <w:t xml:space="preserve">ll extracts </w:t>
      </w:r>
      <w:r w:rsidRPr="00FD1721">
        <w:rPr>
          <w:lang w:val="en-GB"/>
        </w:rPr>
        <w:t xml:space="preserve">were evaluated in terms of radical scavenging ability by kinetic assays measuring the neutralization of the stable free </w:t>
      </w:r>
      <w:r w:rsidRPr="00935291">
        <w:t>2,2-diphenyl-1-picrylhydrazyl radical (DPPH)</w:t>
      </w:r>
      <w:r w:rsidRPr="00FD1721">
        <w:rPr>
          <w:lang w:val="en-GB"/>
        </w:rPr>
        <w:t xml:space="preserve">, </w:t>
      </w:r>
      <w:r w:rsidR="000015D2" w:rsidRPr="000015D2">
        <w:t>as proposed by Brand-Williams et al. (1995)</w:t>
      </w:r>
      <w:r>
        <w:rPr>
          <w:lang w:val="en-GB"/>
        </w:rPr>
        <w:t>.</w:t>
      </w:r>
      <w:r w:rsidRPr="00FD1721">
        <w:rPr>
          <w:color w:val="000000"/>
          <w:lang w:val="en-GB"/>
        </w:rPr>
        <w:t xml:space="preserve"> </w:t>
      </w:r>
      <w:r w:rsidRPr="00FD1721">
        <w:rPr>
          <w:lang w:val="en-GB"/>
        </w:rPr>
        <w:t>A 0.1 ml aliquot of a properly diluted sample was added to 3.9 ml of DPPH solution (6x10</w:t>
      </w:r>
      <w:r w:rsidRPr="00CE6E18">
        <w:rPr>
          <w:vertAlign w:val="superscript"/>
          <w:lang w:val="en-GB"/>
        </w:rPr>
        <w:t>-5</w:t>
      </w:r>
      <w:r w:rsidRPr="00FD1721">
        <w:rPr>
          <w:lang w:val="en-GB"/>
        </w:rPr>
        <w:t xml:space="preserve"> M in methanol). Measurements started immediately after mixing the solutions and transferred in a standard 1-cm path</w:t>
      </w:r>
      <w:r w:rsidR="00CE6E18">
        <w:rPr>
          <w:lang w:val="en-GB"/>
        </w:rPr>
        <w:t xml:space="preserve"> </w:t>
      </w:r>
      <w:r w:rsidRPr="00FD1721">
        <w:rPr>
          <w:lang w:val="en-GB"/>
        </w:rPr>
        <w:t>length cuvette with a working volume of 4 ml in the spectrophotometer. The progress of the reaction was followed up to</w:t>
      </w:r>
      <w:r w:rsidR="00CE6E18">
        <w:rPr>
          <w:lang w:val="en-GB"/>
        </w:rPr>
        <w:t xml:space="preserve"> </w:t>
      </w:r>
      <w:r w:rsidRPr="00FD1721">
        <w:rPr>
          <w:lang w:val="en-GB"/>
        </w:rPr>
        <w:t xml:space="preserve">120 min. </w:t>
      </w:r>
      <w:r w:rsidRPr="00FD1721">
        <w:rPr>
          <w:lang w:val="en-US"/>
        </w:rPr>
        <w:t xml:space="preserve">The absorbance was measured at 515 nm. Methanol (instead of DPPH• solution) was used as control solution to confirm the stability of the measurement system. </w:t>
      </w:r>
    </w:p>
    <w:p w:rsidR="00FD1721" w:rsidRPr="00FD1721" w:rsidRDefault="00FD1721" w:rsidP="00FD1721">
      <w:pPr>
        <w:spacing w:line="480" w:lineRule="auto"/>
        <w:jc w:val="both"/>
      </w:pPr>
      <w:r w:rsidRPr="00FD1721">
        <w:rPr>
          <w:lang w:val="en-US"/>
        </w:rPr>
        <w:t>The amount of DPPH• radicals in each moment of reaction was calculated according to DPPH calibration curve, determined by linear regression (in the range 3</w:t>
      </w:r>
      <w:r w:rsidR="00CE6E18">
        <w:rPr>
          <w:lang w:val="en-US"/>
        </w:rPr>
        <w:t>.</w:t>
      </w:r>
      <w:r w:rsidRPr="00FD1721">
        <w:rPr>
          <w:lang w:val="en-US"/>
        </w:rPr>
        <w:t>75</w:t>
      </w:r>
      <w:r w:rsidR="00CE6E18">
        <w:rPr>
          <w:lang w:val="en-US"/>
        </w:rPr>
        <w:t>-</w:t>
      </w:r>
      <w:r w:rsidRPr="00FD1721">
        <w:rPr>
          <w:lang w:val="en-US"/>
        </w:rPr>
        <w:t>25 µg/ml): A</w:t>
      </w:r>
      <w:r w:rsidRPr="00FD1721">
        <w:rPr>
          <w:vertAlign w:val="subscript"/>
          <w:lang w:val="en-US"/>
        </w:rPr>
        <w:t>515 nm</w:t>
      </w:r>
      <w:r w:rsidRPr="00FD1721">
        <w:rPr>
          <w:lang w:val="en-US"/>
        </w:rPr>
        <w:t>=2740</w:t>
      </w:r>
      <w:r w:rsidR="00CE6E18">
        <w:rPr>
          <w:lang w:val="en-US"/>
        </w:rPr>
        <w:t>.</w:t>
      </w:r>
      <w:r w:rsidRPr="00FD1721">
        <w:rPr>
          <w:lang w:val="en-US"/>
        </w:rPr>
        <w:t>1 [DPPH·]</w:t>
      </w:r>
      <w:r w:rsidRPr="00FD1721">
        <w:rPr>
          <w:vertAlign w:val="subscript"/>
          <w:lang w:val="en-US"/>
        </w:rPr>
        <w:t>t</w:t>
      </w:r>
      <w:r w:rsidRPr="00FD1721">
        <w:rPr>
          <w:lang w:val="en-US"/>
        </w:rPr>
        <w:t xml:space="preserve"> - 0,0036 (r</w:t>
      </w:r>
      <w:r w:rsidRPr="00FD1721">
        <w:rPr>
          <w:vertAlign w:val="superscript"/>
          <w:lang w:val="en-US"/>
        </w:rPr>
        <w:t>2</w:t>
      </w:r>
      <w:r w:rsidRPr="00FD1721">
        <w:rPr>
          <w:lang w:val="en-US"/>
        </w:rPr>
        <w:t>=0.999), where the concentration [DPPH·]</w:t>
      </w:r>
      <w:r w:rsidRPr="00FD1721">
        <w:rPr>
          <w:vertAlign w:val="subscript"/>
          <w:lang w:val="en-US"/>
        </w:rPr>
        <w:t>t</w:t>
      </w:r>
      <w:r w:rsidRPr="00FD1721">
        <w:rPr>
          <w:lang w:val="en-US"/>
        </w:rPr>
        <w:t xml:space="preserve"> was expressed as mg.ml</w:t>
      </w:r>
      <w:r w:rsidRPr="00FD1721">
        <w:rPr>
          <w:vertAlign w:val="superscript"/>
          <w:lang w:val="en-US"/>
        </w:rPr>
        <w:t>-1</w:t>
      </w:r>
      <w:r w:rsidRPr="00FD1721">
        <w:rPr>
          <w:lang w:val="en-US"/>
        </w:rPr>
        <w:t>.</w:t>
      </w:r>
    </w:p>
    <w:p w:rsidR="00761300" w:rsidRPr="00761300" w:rsidRDefault="00761300" w:rsidP="00FD1721">
      <w:pPr>
        <w:spacing w:line="480" w:lineRule="auto"/>
        <w:jc w:val="both"/>
        <w:rPr>
          <w:lang w:val="en-US"/>
        </w:rPr>
      </w:pPr>
      <w:r w:rsidRPr="00761300">
        <w:rPr>
          <w:lang w:val="en-US"/>
        </w:rPr>
        <w:t xml:space="preserve">The </w:t>
      </w:r>
      <w:r w:rsidR="00CD1BB2">
        <w:rPr>
          <w:lang w:val="en-US"/>
        </w:rPr>
        <w:t xml:space="preserve">percentage of remaining </w:t>
      </w:r>
      <w:r w:rsidRPr="00761300">
        <w:rPr>
          <w:lang w:val="en-US"/>
        </w:rPr>
        <w:t>DPPH radical</w:t>
      </w:r>
      <w:r w:rsidR="00CD4DBF">
        <w:rPr>
          <w:lang w:val="en-US"/>
        </w:rPr>
        <w:t xml:space="preserve"> in the reaction medium</w:t>
      </w:r>
      <w:r w:rsidRPr="00761300">
        <w:rPr>
          <w:lang w:val="en-US"/>
        </w:rPr>
        <w:t xml:space="preserve"> was </w:t>
      </w:r>
      <w:r w:rsidR="0081529B">
        <w:rPr>
          <w:lang w:val="en-US"/>
        </w:rPr>
        <w:t>expressed</w:t>
      </w:r>
      <w:r w:rsidRPr="00761300">
        <w:rPr>
          <w:lang w:val="en-US"/>
        </w:rPr>
        <w:t xml:space="preserve"> </w:t>
      </w:r>
      <w:r w:rsidR="00CD1BB2">
        <w:rPr>
          <w:lang w:val="en-US"/>
        </w:rPr>
        <w:t>as follows</w:t>
      </w:r>
      <w:r w:rsidRPr="00761300">
        <w:rPr>
          <w:lang w:val="en-US"/>
        </w:rPr>
        <w:t>:</w:t>
      </w:r>
    </w:p>
    <w:p w:rsidR="008F0D82" w:rsidRPr="008F0D82" w:rsidRDefault="00F24D4D" w:rsidP="00F24D4D">
      <w:pPr>
        <w:spacing w:line="480" w:lineRule="auto"/>
        <w:ind w:left="2832"/>
      </w:pPr>
      <w:r w:rsidRPr="00761300">
        <w:rPr>
          <w:position w:val="-30"/>
          <w:lang w:val="en-US"/>
        </w:rPr>
        <w:object w:dxaOrig="42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5pt;height:25.5pt" o:ole="">
            <v:imagedata r:id="rId7" o:title=""/>
          </v:shape>
          <o:OLEObject Type="Embed" ProgID="Equation.3" ShapeID="_x0000_i1025" DrawAspect="Content" ObjectID="_1569654108" r:id="rId8"/>
        </w:object>
      </w:r>
      <w:r>
        <w:rPr>
          <w:lang w:val="en-US"/>
        </w:rPr>
        <w:t xml:space="preserve">             </w:t>
      </w:r>
      <w:r>
        <w:rPr>
          <w:lang w:val="en-US"/>
        </w:rPr>
        <w:tab/>
        <w:t xml:space="preserve">                                   (1)</w:t>
      </w:r>
    </w:p>
    <w:p w:rsidR="005A3277" w:rsidRDefault="00761300" w:rsidP="005A3277">
      <w:pPr>
        <w:spacing w:line="480" w:lineRule="auto"/>
        <w:jc w:val="both"/>
        <w:rPr>
          <w:lang w:val="en-US"/>
        </w:rPr>
      </w:pPr>
      <w:r w:rsidRPr="00761300">
        <w:rPr>
          <w:lang w:val="en-US"/>
        </w:rPr>
        <w:t>where [DPPH]</w:t>
      </w:r>
      <w:r w:rsidR="00CD1BB2">
        <w:rPr>
          <w:vertAlign w:val="subscript"/>
          <w:lang w:val="en-US"/>
        </w:rPr>
        <w:t>t=0</w:t>
      </w:r>
      <w:r w:rsidRPr="00761300">
        <w:rPr>
          <w:lang w:val="en-US"/>
        </w:rPr>
        <w:t xml:space="preserve"> is the concentration of the DHHP solution (without samples) at t=0 and [DPPH]</w:t>
      </w:r>
      <w:r w:rsidRPr="00761300">
        <w:rPr>
          <w:vertAlign w:val="subscript"/>
          <w:lang w:val="en-US"/>
        </w:rPr>
        <w:t xml:space="preserve">t </w:t>
      </w:r>
      <w:r w:rsidRPr="00761300">
        <w:rPr>
          <w:lang w:val="en-US"/>
        </w:rPr>
        <w:t xml:space="preserve">is the remained DPPH concentration at t=120 min. </w:t>
      </w:r>
      <w:r w:rsidR="005A3277" w:rsidRPr="005A3277">
        <w:rPr>
          <w:lang w:val="en-US"/>
        </w:rPr>
        <w:t xml:space="preserve">The </w:t>
      </w:r>
      <w:r w:rsidR="00275059">
        <w:rPr>
          <w:lang w:val="en-US"/>
        </w:rPr>
        <w:t xml:space="preserve">experimental </w:t>
      </w:r>
      <w:r w:rsidR="00AC784D">
        <w:rPr>
          <w:lang w:val="en-US"/>
        </w:rPr>
        <w:t>r</w:t>
      </w:r>
      <w:r w:rsidR="00AC784D" w:rsidRPr="00AC784D">
        <w:rPr>
          <w:lang w:val="en-US"/>
        </w:rPr>
        <w:t>eduction kinetics</w:t>
      </w:r>
      <w:r w:rsidR="00AC784D" w:rsidRPr="00AC784D">
        <w:t xml:space="preserve"> </w:t>
      </w:r>
      <w:r w:rsidR="00AC784D" w:rsidRPr="00AC784D">
        <w:rPr>
          <w:lang w:val="en-US"/>
        </w:rPr>
        <w:t>of the</w:t>
      </w:r>
      <w:r w:rsidR="00AC784D" w:rsidRPr="00AC784D">
        <w:t xml:space="preserve"> DPPH• radical </w:t>
      </w:r>
      <w:r w:rsidR="00275059">
        <w:rPr>
          <w:lang w:val="en-US"/>
        </w:rPr>
        <w:t xml:space="preserve">was approximated by </w:t>
      </w:r>
      <w:r w:rsidR="00F24D4D">
        <w:rPr>
          <w:lang w:val="en-US"/>
        </w:rPr>
        <w:t>the following equation</w:t>
      </w:r>
      <w:r w:rsidR="005A3277" w:rsidRPr="005A3277">
        <w:rPr>
          <w:lang w:val="en-US"/>
        </w:rPr>
        <w:t>:</w:t>
      </w:r>
    </w:p>
    <w:p w:rsidR="00F24D4D" w:rsidRPr="00F24D4D" w:rsidRDefault="00FD1721" w:rsidP="00F24D4D">
      <w:pPr>
        <w:spacing w:line="480" w:lineRule="auto"/>
        <w:ind w:left="2124" w:firstLine="708"/>
        <w:jc w:val="center"/>
      </w:pPr>
      <w:r w:rsidRPr="00FD1721">
        <w:rPr>
          <w:position w:val="-24"/>
          <w:lang w:val="en-US"/>
        </w:rPr>
        <w:object w:dxaOrig="2180" w:dyaOrig="620">
          <v:shape id="_x0000_i1026" type="#_x0000_t75" style="width:108.75pt;height:30.75pt" o:ole="">
            <v:imagedata r:id="rId9" o:title=""/>
          </v:shape>
          <o:OLEObject Type="Embed" ProgID="Equation.3" ShapeID="_x0000_i1026" DrawAspect="Content" ObjectID="_1569654109" r:id="rId10"/>
        </w:object>
      </w:r>
      <w:r w:rsidR="00F24D4D" w:rsidRPr="00F24D4D">
        <w:rPr>
          <w:lang w:val="en-US"/>
        </w:rPr>
        <w:t xml:space="preserve">                                  </w:t>
      </w:r>
      <w:r w:rsidR="00F24D4D">
        <w:rPr>
          <w:lang w:val="en-US"/>
        </w:rPr>
        <w:t xml:space="preserve">                                        </w:t>
      </w:r>
      <w:r w:rsidR="00F24D4D" w:rsidRPr="00F24D4D">
        <w:rPr>
          <w:lang w:val="en-US"/>
        </w:rPr>
        <w:t xml:space="preserve"> (</w:t>
      </w:r>
      <w:r w:rsidR="00F24D4D">
        <w:rPr>
          <w:lang w:val="en-US"/>
        </w:rPr>
        <w:t>2</w:t>
      </w:r>
      <w:r w:rsidR="00F24D4D" w:rsidRPr="00F24D4D">
        <w:rPr>
          <w:lang w:val="en-US"/>
        </w:rPr>
        <w:t>)</w:t>
      </w:r>
    </w:p>
    <w:p w:rsidR="00FD1721" w:rsidRPr="00FD1721" w:rsidRDefault="00FD1721" w:rsidP="00FD1721">
      <w:pPr>
        <w:autoSpaceDE w:val="0"/>
        <w:autoSpaceDN w:val="0"/>
        <w:adjustRightInd w:val="0"/>
        <w:spacing w:after="0" w:line="480" w:lineRule="auto"/>
        <w:jc w:val="both"/>
        <w:rPr>
          <w:rFonts w:ascii="Times New Roman" w:eastAsia="Calibri" w:hAnsi="Times New Roman" w:cs="Times New Roman"/>
          <w:sz w:val="24"/>
          <w:szCs w:val="24"/>
          <w:lang w:val="en-US" w:eastAsia="it-IT"/>
        </w:rPr>
      </w:pPr>
      <w:r w:rsidRPr="00FD1721">
        <w:rPr>
          <w:rFonts w:ascii="Times New Roman" w:eastAsia="Calibri" w:hAnsi="Times New Roman" w:cs="Times New Roman"/>
          <w:sz w:val="24"/>
          <w:szCs w:val="24"/>
          <w:lang w:val="en-US" w:eastAsia="it-IT"/>
        </w:rPr>
        <w:t xml:space="preserve">where </w:t>
      </w:r>
      <w:r w:rsidR="00F24D4D" w:rsidRPr="00FD1721">
        <w:rPr>
          <w:rFonts w:ascii="Times New Roman" w:eastAsia="Calibri" w:hAnsi="Times New Roman" w:cs="Times New Roman"/>
          <w:i/>
          <w:iCs/>
          <w:sz w:val="24"/>
          <w:szCs w:val="24"/>
          <w:lang w:val="en-US" w:eastAsia="it-IT"/>
        </w:rPr>
        <w:t>A</w:t>
      </w:r>
      <w:r w:rsidR="00F24D4D" w:rsidRPr="00FD1721">
        <w:rPr>
          <w:rFonts w:ascii="Times New Roman" w:eastAsia="Calibri" w:hAnsi="Times New Roman" w:cs="Times New Roman"/>
          <w:sz w:val="24"/>
          <w:szCs w:val="24"/>
          <w:lang w:val="en-US" w:eastAsia="it-IT"/>
        </w:rPr>
        <w:t xml:space="preserve"> </w:t>
      </w:r>
      <w:r w:rsidRPr="00FD1721">
        <w:rPr>
          <w:rFonts w:ascii="Times New Roman" w:eastAsia="Calibri" w:hAnsi="Times New Roman" w:cs="Times New Roman"/>
          <w:sz w:val="24"/>
          <w:szCs w:val="24"/>
          <w:lang w:val="en-US" w:eastAsia="it-IT"/>
        </w:rPr>
        <w:t>is proportional to the fraction of unreduced [DPPH]</w:t>
      </w:r>
      <w:r w:rsidRPr="00FD1721">
        <w:rPr>
          <w:rFonts w:ascii="Times New Roman" w:eastAsia="Calibri" w:hAnsi="Times New Roman" w:cs="Times New Roman"/>
          <w:sz w:val="24"/>
          <w:szCs w:val="24"/>
          <w:vertAlign w:val="subscript"/>
          <w:lang w:val="en-US" w:eastAsia="it-IT"/>
        </w:rPr>
        <w:t>rem</w:t>
      </w:r>
      <w:r w:rsidRPr="00FD1721">
        <w:rPr>
          <w:rFonts w:ascii="Times New Roman" w:eastAsia="Calibri" w:hAnsi="Times New Roman" w:cs="Times New Roman"/>
          <w:sz w:val="24"/>
          <w:szCs w:val="24"/>
          <w:lang w:val="en-US" w:eastAsia="it-IT"/>
        </w:rPr>
        <w:t xml:space="preserve">, </w:t>
      </w:r>
      <w:r w:rsidRPr="00FD1721">
        <w:rPr>
          <w:rFonts w:ascii="Times New Roman" w:eastAsia="Calibri" w:hAnsi="Times New Roman" w:cs="Times New Roman"/>
          <w:i/>
          <w:iCs/>
          <w:sz w:val="24"/>
          <w:szCs w:val="24"/>
          <w:lang w:val="en-US" w:eastAsia="it-IT"/>
        </w:rPr>
        <w:t>t</w:t>
      </w:r>
      <w:r w:rsidRPr="00FD1721">
        <w:rPr>
          <w:rFonts w:ascii="Times New Roman" w:eastAsia="Calibri" w:hAnsi="Times New Roman" w:cs="Times New Roman"/>
          <w:sz w:val="24"/>
          <w:szCs w:val="24"/>
          <w:lang w:val="en-US" w:eastAsia="it-IT"/>
        </w:rPr>
        <w:t xml:space="preserve"> is the time, and </w:t>
      </w:r>
      <w:r w:rsidRPr="00FD1721">
        <w:rPr>
          <w:rFonts w:ascii="Times New Roman" w:eastAsia="Calibri" w:hAnsi="Times New Roman" w:cs="Times New Roman"/>
          <w:i/>
          <w:iCs/>
          <w:sz w:val="24"/>
          <w:szCs w:val="24"/>
          <w:lang w:val="en-US" w:eastAsia="it-IT"/>
        </w:rPr>
        <w:t>k</w:t>
      </w:r>
      <w:r w:rsidR="00F24D4D" w:rsidRPr="00F24D4D">
        <w:rPr>
          <w:rFonts w:ascii="Times New Roman" w:eastAsia="Calibri" w:hAnsi="Times New Roman" w:cs="Times New Roman"/>
          <w:i/>
          <w:iCs/>
          <w:sz w:val="24"/>
          <w:szCs w:val="24"/>
          <w:vertAlign w:val="subscript"/>
          <w:lang w:val="en-US" w:eastAsia="it-IT"/>
        </w:rPr>
        <w:t>obs</w:t>
      </w:r>
      <w:r w:rsidRPr="00FD1721">
        <w:rPr>
          <w:rFonts w:ascii="Times New Roman" w:eastAsia="Calibri" w:hAnsi="Times New Roman" w:cs="Times New Roman"/>
          <w:sz w:val="24"/>
          <w:szCs w:val="24"/>
          <w:lang w:val="en-US" w:eastAsia="it-IT"/>
        </w:rPr>
        <w:t xml:space="preserve"> is the rate constant. Under the initial condition of </w:t>
      </w:r>
      <w:r w:rsidRPr="00FD1721">
        <w:rPr>
          <w:rFonts w:ascii="Times New Roman" w:eastAsia="Calibri" w:hAnsi="Times New Roman" w:cs="Times New Roman"/>
          <w:i/>
          <w:iCs/>
          <w:sz w:val="24"/>
          <w:szCs w:val="24"/>
          <w:lang w:val="en-US" w:eastAsia="it-IT"/>
        </w:rPr>
        <w:t>A</w:t>
      </w:r>
      <w:r w:rsidRPr="00FD1721">
        <w:rPr>
          <w:rFonts w:ascii="Times New Roman" w:eastAsia="Calibri" w:hAnsi="Times New Roman" w:cs="Times New Roman"/>
          <w:sz w:val="24"/>
          <w:szCs w:val="24"/>
          <w:lang w:val="en-US" w:eastAsia="it-IT"/>
        </w:rPr>
        <w:t>=</w:t>
      </w:r>
      <w:r w:rsidRPr="00FD1721">
        <w:rPr>
          <w:rFonts w:ascii="Times New Roman" w:eastAsia="Calibri" w:hAnsi="Times New Roman" w:cs="Times New Roman"/>
          <w:i/>
          <w:iCs/>
          <w:sz w:val="24"/>
          <w:szCs w:val="24"/>
          <w:lang w:val="en-US" w:eastAsia="it-IT"/>
        </w:rPr>
        <w:t>A</w:t>
      </w:r>
      <w:r w:rsidRPr="00FD1721">
        <w:rPr>
          <w:rFonts w:ascii="Times New Roman" w:eastAsia="Calibri" w:hAnsi="Times New Roman" w:cs="Times New Roman"/>
          <w:i/>
          <w:iCs/>
          <w:sz w:val="24"/>
          <w:szCs w:val="24"/>
          <w:vertAlign w:val="subscript"/>
          <w:lang w:val="en-US" w:eastAsia="it-IT"/>
        </w:rPr>
        <w:t>0</w:t>
      </w:r>
      <w:r w:rsidRPr="00FD1721">
        <w:rPr>
          <w:rFonts w:ascii="Times New Roman" w:eastAsia="Calibri" w:hAnsi="Times New Roman" w:cs="Times New Roman"/>
          <w:sz w:val="24"/>
          <w:szCs w:val="24"/>
          <w:lang w:val="en-US" w:eastAsia="it-IT"/>
        </w:rPr>
        <w:t xml:space="preserve"> at t=0 the integration of eq.</w:t>
      </w:r>
      <w:r w:rsidR="00F24D4D">
        <w:rPr>
          <w:rFonts w:ascii="Times New Roman" w:eastAsia="Calibri" w:hAnsi="Times New Roman" w:cs="Times New Roman"/>
          <w:sz w:val="24"/>
          <w:szCs w:val="24"/>
          <w:lang w:val="en-US" w:eastAsia="it-IT"/>
        </w:rPr>
        <w:t>2</w:t>
      </w:r>
      <w:r w:rsidRPr="00FD1721">
        <w:rPr>
          <w:rFonts w:ascii="Times New Roman" w:eastAsia="Calibri" w:hAnsi="Times New Roman" w:cs="Times New Roman"/>
          <w:sz w:val="24"/>
          <w:szCs w:val="24"/>
          <w:lang w:val="en-US" w:eastAsia="it-IT"/>
        </w:rPr>
        <w:t xml:space="preserve"> gives:</w:t>
      </w:r>
    </w:p>
    <w:p w:rsidR="00F24D4D" w:rsidRPr="00F24D4D" w:rsidRDefault="008056FA" w:rsidP="00F24D4D">
      <w:pPr>
        <w:autoSpaceDE w:val="0"/>
        <w:autoSpaceDN w:val="0"/>
        <w:adjustRightInd w:val="0"/>
        <w:spacing w:after="0" w:line="480" w:lineRule="auto"/>
        <w:ind w:left="2124" w:firstLine="708"/>
        <w:rPr>
          <w:rFonts w:ascii="Times New Roman" w:eastAsia="Calibri" w:hAnsi="Times New Roman" w:cs="Times New Roman"/>
          <w:sz w:val="24"/>
          <w:szCs w:val="24"/>
          <w:lang w:eastAsia="it-IT"/>
        </w:rPr>
      </w:pPr>
      <w:r w:rsidRPr="00FD1721">
        <w:rPr>
          <w:rFonts w:ascii="Times New Roman" w:eastAsia="Calibri" w:hAnsi="Times New Roman" w:cs="Times New Roman"/>
          <w:position w:val="-30"/>
          <w:sz w:val="24"/>
          <w:szCs w:val="24"/>
          <w:lang w:val="en-US" w:eastAsia="it-IT"/>
        </w:rPr>
        <w:object w:dxaOrig="2659" w:dyaOrig="700">
          <v:shape id="_x0000_i1027" type="#_x0000_t75" style="width:132.75pt;height:35.25pt" o:ole="">
            <v:imagedata r:id="rId11" o:title=""/>
          </v:shape>
          <o:OLEObject Type="Embed" ProgID="Equation.3" ShapeID="_x0000_i1027" DrawAspect="Content" ObjectID="_1569654110" r:id="rId12"/>
        </w:object>
      </w:r>
      <w:r w:rsidR="00F24D4D" w:rsidRPr="00F24D4D">
        <w:rPr>
          <w:rFonts w:ascii="Times New Roman" w:eastAsia="Calibri" w:hAnsi="Times New Roman" w:cs="Times New Roman"/>
          <w:sz w:val="24"/>
          <w:szCs w:val="24"/>
          <w:lang w:val="en-US" w:eastAsia="it-IT"/>
        </w:rPr>
        <w:t xml:space="preserve">                                                 </w:t>
      </w:r>
      <w:r w:rsidR="00F24D4D">
        <w:rPr>
          <w:rFonts w:ascii="Times New Roman" w:eastAsia="Calibri" w:hAnsi="Times New Roman" w:cs="Times New Roman"/>
          <w:sz w:val="24"/>
          <w:szCs w:val="24"/>
          <w:lang w:val="en-US" w:eastAsia="it-IT"/>
        </w:rPr>
        <w:t xml:space="preserve">      </w:t>
      </w:r>
      <w:r w:rsidR="00F24D4D" w:rsidRPr="00F24D4D">
        <w:rPr>
          <w:rFonts w:ascii="Times New Roman" w:eastAsia="Calibri" w:hAnsi="Times New Roman" w:cs="Times New Roman"/>
          <w:sz w:val="24"/>
          <w:szCs w:val="24"/>
          <w:lang w:val="en-US" w:eastAsia="it-IT"/>
        </w:rPr>
        <w:t>(</w:t>
      </w:r>
      <w:r w:rsidR="00F24D4D">
        <w:rPr>
          <w:rFonts w:ascii="Times New Roman" w:eastAsia="Calibri" w:hAnsi="Times New Roman" w:cs="Times New Roman"/>
          <w:sz w:val="24"/>
          <w:szCs w:val="24"/>
          <w:lang w:val="en-US" w:eastAsia="it-IT"/>
        </w:rPr>
        <w:t>3</w:t>
      </w:r>
      <w:r w:rsidR="00F24D4D" w:rsidRPr="00F24D4D">
        <w:rPr>
          <w:rFonts w:ascii="Times New Roman" w:eastAsia="Calibri" w:hAnsi="Times New Roman" w:cs="Times New Roman"/>
          <w:sz w:val="24"/>
          <w:szCs w:val="24"/>
          <w:lang w:val="en-US" w:eastAsia="it-IT"/>
        </w:rPr>
        <w:t>)</w:t>
      </w:r>
    </w:p>
    <w:p w:rsidR="000306F2" w:rsidRPr="000306F2" w:rsidRDefault="00FD1721" w:rsidP="000306F2">
      <w:pPr>
        <w:autoSpaceDE w:val="0"/>
        <w:autoSpaceDN w:val="0"/>
        <w:adjustRightInd w:val="0"/>
        <w:spacing w:after="0" w:line="480" w:lineRule="auto"/>
        <w:jc w:val="both"/>
        <w:rPr>
          <w:rFonts w:ascii="Times New Roman" w:eastAsia="Calibri" w:hAnsi="Times New Roman" w:cs="Times New Roman"/>
          <w:sz w:val="24"/>
          <w:szCs w:val="24"/>
          <w:lang w:val="en-US" w:eastAsia="it-IT"/>
        </w:rPr>
      </w:pPr>
      <w:r w:rsidRPr="00FD1721">
        <w:rPr>
          <w:rFonts w:ascii="Times New Roman" w:eastAsia="Calibri" w:hAnsi="Times New Roman" w:cs="Times New Roman"/>
          <w:sz w:val="24"/>
          <w:szCs w:val="24"/>
          <w:lang w:val="en-US" w:eastAsia="it-IT"/>
        </w:rPr>
        <w:t>The</w:t>
      </w:r>
      <w:r w:rsidRPr="00FD1721">
        <w:rPr>
          <w:rFonts w:ascii="Times New Roman" w:eastAsia="Calibri" w:hAnsi="Times New Roman" w:cs="Times New Roman"/>
          <w:i/>
          <w:iCs/>
          <w:sz w:val="24"/>
          <w:szCs w:val="24"/>
          <w:lang w:val="en-US" w:eastAsia="it-IT"/>
        </w:rPr>
        <w:t xml:space="preserve"> </w:t>
      </w:r>
      <w:r w:rsidRPr="00FD1721">
        <w:rPr>
          <w:rFonts w:ascii="Times New Roman" w:eastAsia="Calibri" w:hAnsi="Times New Roman" w:cs="Times New Roman"/>
          <w:sz w:val="24"/>
          <w:szCs w:val="24"/>
          <w:lang w:val="en-US" w:eastAsia="it-IT"/>
        </w:rPr>
        <w:t>parameter</w:t>
      </w:r>
      <w:r w:rsidRPr="00FD1721">
        <w:rPr>
          <w:rFonts w:ascii="Times New Roman" w:eastAsia="Calibri" w:hAnsi="Times New Roman" w:cs="Times New Roman"/>
          <w:i/>
          <w:iCs/>
          <w:sz w:val="24"/>
          <w:szCs w:val="24"/>
          <w:lang w:val="en-US" w:eastAsia="it-IT"/>
        </w:rPr>
        <w:t xml:space="preserve"> A</w:t>
      </w:r>
      <w:r w:rsidRPr="00FD1721">
        <w:rPr>
          <w:rFonts w:ascii="Times New Roman" w:eastAsia="Calibri" w:hAnsi="Times New Roman" w:cs="Times New Roman"/>
          <w:i/>
          <w:iCs/>
          <w:sz w:val="24"/>
          <w:szCs w:val="24"/>
          <w:vertAlign w:val="subscript"/>
          <w:lang w:val="en-US" w:eastAsia="it-IT"/>
        </w:rPr>
        <w:t>o</w:t>
      </w:r>
      <w:r w:rsidRPr="00FD1721">
        <w:rPr>
          <w:rFonts w:ascii="Times New Roman" w:eastAsia="Calibri" w:hAnsi="Times New Roman" w:cs="Times New Roman"/>
          <w:sz w:val="24"/>
          <w:szCs w:val="24"/>
          <w:lang w:val="en-US" w:eastAsia="it-IT"/>
        </w:rPr>
        <w:t xml:space="preserve"> reflets the induction period of the oxidation (the first seconds after mixing befor</w:t>
      </w:r>
      <w:r>
        <w:rPr>
          <w:rFonts w:ascii="Times New Roman" w:eastAsia="Calibri" w:hAnsi="Times New Roman" w:cs="Times New Roman"/>
          <w:sz w:val="24"/>
          <w:szCs w:val="24"/>
          <w:lang w:val="en-US" w:eastAsia="it-IT"/>
        </w:rPr>
        <w:t>e</w:t>
      </w:r>
      <w:r w:rsidRPr="00FD1721">
        <w:rPr>
          <w:rFonts w:ascii="Times New Roman" w:eastAsia="Calibri" w:hAnsi="Times New Roman" w:cs="Times New Roman"/>
          <w:sz w:val="24"/>
          <w:szCs w:val="24"/>
          <w:lang w:val="en-US" w:eastAsia="it-IT"/>
        </w:rPr>
        <w:t xml:space="preserve"> the first measurement). </w:t>
      </w:r>
      <w:r w:rsidR="003035EA" w:rsidRPr="00467578">
        <w:rPr>
          <w:rFonts w:ascii="Times New Roman" w:eastAsia="Calibri" w:hAnsi="Times New Roman" w:cs="Times New Roman"/>
          <w:sz w:val="24"/>
          <w:szCs w:val="24"/>
          <w:lang w:val="en-US" w:eastAsia="it-IT"/>
        </w:rPr>
        <w:t xml:space="preserve">To quantify the kinetic behavior of extracts investigated, </w:t>
      </w:r>
      <w:r w:rsidR="000306F2" w:rsidRPr="00467578">
        <w:rPr>
          <w:rFonts w:ascii="Times New Roman" w:eastAsia="Calibri" w:hAnsi="Times New Roman" w:cs="Times New Roman"/>
          <w:sz w:val="24"/>
          <w:szCs w:val="24"/>
          <w:lang w:val="en-US" w:eastAsia="it-IT"/>
        </w:rPr>
        <w:t xml:space="preserve">the </w:t>
      </w:r>
      <w:r w:rsidR="000306F2" w:rsidRPr="000306F2">
        <w:rPr>
          <w:rFonts w:ascii="Times New Roman" w:eastAsia="Calibri" w:hAnsi="Times New Roman" w:cs="Times New Roman"/>
          <w:sz w:val="24"/>
          <w:szCs w:val="24"/>
          <w:lang w:val="en-US" w:eastAsia="it-IT"/>
        </w:rPr>
        <w:t>antiradical efficiency (A</w:t>
      </w:r>
      <w:r w:rsidR="003035EA">
        <w:rPr>
          <w:rFonts w:ascii="Times New Roman" w:eastAsia="Calibri" w:hAnsi="Times New Roman" w:cs="Times New Roman"/>
          <w:sz w:val="24"/>
          <w:szCs w:val="24"/>
          <w:lang w:val="en-US" w:eastAsia="it-IT"/>
        </w:rPr>
        <w:t>R</w:t>
      </w:r>
      <w:r w:rsidR="000306F2" w:rsidRPr="000306F2">
        <w:rPr>
          <w:rFonts w:ascii="Times New Roman" w:eastAsia="Calibri" w:hAnsi="Times New Roman" w:cs="Times New Roman"/>
          <w:sz w:val="24"/>
          <w:szCs w:val="24"/>
          <w:lang w:val="en-US" w:eastAsia="it-IT"/>
        </w:rPr>
        <w:t>E) was calculated</w:t>
      </w:r>
      <w:r w:rsidR="001073F1">
        <w:rPr>
          <w:rFonts w:ascii="Times New Roman" w:eastAsia="Calibri" w:hAnsi="Times New Roman" w:cs="Times New Roman"/>
          <w:sz w:val="24"/>
          <w:szCs w:val="24"/>
          <w:lang w:val="en-US" w:eastAsia="it-IT"/>
        </w:rPr>
        <w:t>,</w:t>
      </w:r>
      <w:r w:rsidR="000306F2" w:rsidRPr="000306F2">
        <w:rPr>
          <w:rFonts w:ascii="Times New Roman" w:eastAsia="Calibri" w:hAnsi="Times New Roman" w:cs="Times New Roman"/>
          <w:sz w:val="24"/>
          <w:szCs w:val="24"/>
          <w:lang w:val="en-US" w:eastAsia="it-IT"/>
        </w:rPr>
        <w:t xml:space="preserve"> </w:t>
      </w:r>
      <w:r w:rsidR="00467578">
        <w:rPr>
          <w:rFonts w:ascii="Times New Roman" w:eastAsia="Calibri" w:hAnsi="Times New Roman" w:cs="Times New Roman"/>
          <w:sz w:val="24"/>
          <w:szCs w:val="24"/>
          <w:lang w:val="en-US" w:eastAsia="it-IT"/>
        </w:rPr>
        <w:t xml:space="preserve">as stated by </w:t>
      </w:r>
      <w:r w:rsidR="000306F2" w:rsidRPr="00467578">
        <w:rPr>
          <w:rFonts w:ascii="Times New Roman" w:eastAsia="Calibri" w:hAnsi="Times New Roman" w:cs="Times New Roman"/>
          <w:sz w:val="24"/>
          <w:szCs w:val="24"/>
          <w:lang w:val="en-US" w:eastAsia="it-IT"/>
        </w:rPr>
        <w:t xml:space="preserve">Sanchez-Moreno and </w:t>
      </w:r>
      <w:r w:rsidR="00040667">
        <w:rPr>
          <w:rFonts w:ascii="Times New Roman" w:eastAsia="Calibri" w:hAnsi="Times New Roman" w:cs="Times New Roman"/>
          <w:sz w:val="24"/>
          <w:szCs w:val="24"/>
          <w:lang w:val="en-US" w:eastAsia="it-IT"/>
        </w:rPr>
        <w:t>al.</w:t>
      </w:r>
      <w:r w:rsidR="000306F2" w:rsidRPr="00467578">
        <w:rPr>
          <w:rFonts w:ascii="Times New Roman" w:eastAsia="Calibri" w:hAnsi="Times New Roman" w:cs="Times New Roman"/>
          <w:sz w:val="24"/>
          <w:szCs w:val="24"/>
          <w:lang w:val="en-US" w:eastAsia="it-IT"/>
        </w:rPr>
        <w:t xml:space="preserve"> </w:t>
      </w:r>
      <w:r w:rsidR="00040667">
        <w:rPr>
          <w:rFonts w:ascii="Times New Roman" w:eastAsia="Calibri" w:hAnsi="Times New Roman" w:cs="Times New Roman"/>
          <w:sz w:val="24"/>
          <w:szCs w:val="24"/>
          <w:lang w:val="en-US" w:eastAsia="it-IT"/>
        </w:rPr>
        <w:t>[5]:</w:t>
      </w:r>
    </w:p>
    <w:p w:rsidR="000306F2" w:rsidRPr="00C20722" w:rsidRDefault="00964779" w:rsidP="000306F2">
      <w:pPr>
        <w:autoSpaceDE w:val="0"/>
        <w:autoSpaceDN w:val="0"/>
        <w:adjustRightInd w:val="0"/>
        <w:spacing w:after="0" w:line="480" w:lineRule="auto"/>
        <w:jc w:val="center"/>
        <w:rPr>
          <w:rFonts w:ascii="Times New Roman" w:eastAsia="Times New Roman" w:hAnsi="Times New Roman" w:cs="Times New Roman"/>
          <w:sz w:val="24"/>
          <w:szCs w:val="24"/>
          <w:lang w:val="en-US" w:eastAsia="bg-BG"/>
        </w:rPr>
      </w:pPr>
      <w:r w:rsidRPr="008970D1">
        <w:rPr>
          <w:rFonts w:ascii="Times New Roman" w:eastAsia="Times New Roman" w:hAnsi="Times New Roman" w:cs="Times New Roman"/>
          <w:sz w:val="24"/>
          <w:szCs w:val="24"/>
          <w:lang w:val="en-US" w:eastAsia="bg-BG"/>
        </w:rPr>
        <w:t xml:space="preserve">                                         </w:t>
      </w:r>
      <w:r w:rsidRPr="00964779">
        <w:rPr>
          <w:rFonts w:ascii="Times New Roman" w:eastAsia="Times New Roman" w:hAnsi="Times New Roman" w:cs="Times New Roman"/>
          <w:position w:val="-34"/>
          <w:sz w:val="24"/>
          <w:szCs w:val="24"/>
          <w:lang w:val="fr-FR" w:eastAsia="bg-BG"/>
        </w:rPr>
        <w:object w:dxaOrig="3620" w:dyaOrig="720">
          <v:shape id="_x0000_i1028" type="#_x0000_t75" style="width:180.75pt;height:36pt" o:ole="">
            <v:imagedata r:id="rId13" o:title=""/>
          </v:shape>
          <o:OLEObject Type="Embed" ProgID="Equation.3" ShapeID="_x0000_i1028" DrawAspect="Content" ObjectID="_1569654111" r:id="rId14"/>
        </w:object>
      </w:r>
      <w:r w:rsidR="00040667" w:rsidRPr="00C20722">
        <w:rPr>
          <w:rFonts w:ascii="Times New Roman" w:eastAsia="Times New Roman" w:hAnsi="Times New Roman" w:cs="Times New Roman"/>
          <w:sz w:val="24"/>
          <w:szCs w:val="24"/>
          <w:lang w:val="en-US" w:eastAsia="bg-BG"/>
        </w:rPr>
        <w:t> </w:t>
      </w:r>
      <w:r>
        <w:rPr>
          <w:rFonts w:ascii="Times New Roman" w:eastAsia="Times New Roman" w:hAnsi="Times New Roman" w:cs="Times New Roman"/>
          <w:sz w:val="24"/>
          <w:szCs w:val="24"/>
          <w:lang w:val="en-US" w:eastAsia="bg-BG"/>
        </w:rPr>
        <w:t xml:space="preserve">                                            (4)</w:t>
      </w:r>
    </w:p>
    <w:p w:rsidR="00CF1B6F" w:rsidRPr="00CF1B6F" w:rsidRDefault="007337BF" w:rsidP="00CF1B6F">
      <w:pPr>
        <w:autoSpaceDE w:val="0"/>
        <w:autoSpaceDN w:val="0"/>
        <w:adjustRightInd w:val="0"/>
        <w:spacing w:after="0" w:line="480" w:lineRule="auto"/>
        <w:jc w:val="both"/>
        <w:rPr>
          <w:rFonts w:ascii="Times New Roman" w:eastAsia="Times New Roman" w:hAnsi="Times New Roman" w:cs="Times New Roman"/>
          <w:sz w:val="24"/>
          <w:szCs w:val="24"/>
          <w:lang w:val="en-US" w:eastAsia="bg-BG"/>
        </w:rPr>
      </w:pPr>
      <w:r>
        <w:rPr>
          <w:rFonts w:ascii="Times New Roman" w:eastAsia="Calibri" w:hAnsi="Times New Roman" w:cs="Times New Roman"/>
          <w:sz w:val="24"/>
          <w:szCs w:val="24"/>
          <w:lang w:val="en-US" w:eastAsia="it-IT"/>
        </w:rPr>
        <w:t>where</w:t>
      </w:r>
      <w:r w:rsidR="000306F2" w:rsidRPr="000306F2">
        <w:rPr>
          <w:rFonts w:ascii="Times New Roman" w:eastAsia="Calibri" w:hAnsi="Times New Roman" w:cs="Times New Roman"/>
          <w:sz w:val="24"/>
          <w:szCs w:val="24"/>
          <w:lang w:val="en-US" w:eastAsia="it-IT"/>
        </w:rPr>
        <w:t xml:space="preserve"> T</w:t>
      </w:r>
      <w:r w:rsidR="000306F2" w:rsidRPr="000306F2">
        <w:rPr>
          <w:rFonts w:ascii="Times New Roman" w:eastAsia="Calibri" w:hAnsi="Times New Roman" w:cs="Times New Roman"/>
          <w:sz w:val="24"/>
          <w:szCs w:val="24"/>
          <w:vertAlign w:val="subscript"/>
          <w:lang w:val="en-US" w:eastAsia="it-IT"/>
        </w:rPr>
        <w:t>EC50</w:t>
      </w:r>
      <w:r w:rsidR="000306F2" w:rsidRPr="000306F2">
        <w:rPr>
          <w:rFonts w:ascii="Times New Roman" w:eastAsia="Calibri" w:hAnsi="Times New Roman" w:cs="Times New Roman"/>
          <w:sz w:val="24"/>
          <w:szCs w:val="24"/>
          <w:lang w:val="en-US" w:eastAsia="it-IT"/>
        </w:rPr>
        <w:t xml:space="preserve"> </w:t>
      </w:r>
      <w:r>
        <w:rPr>
          <w:rFonts w:ascii="Times New Roman" w:eastAsia="Calibri" w:hAnsi="Times New Roman" w:cs="Times New Roman"/>
          <w:sz w:val="24"/>
          <w:szCs w:val="24"/>
          <w:lang w:val="en-US" w:eastAsia="it-IT"/>
        </w:rPr>
        <w:t xml:space="preserve">is </w:t>
      </w:r>
      <w:r w:rsidRPr="000306F2">
        <w:rPr>
          <w:rFonts w:ascii="Times New Roman" w:eastAsia="Calibri" w:hAnsi="Times New Roman" w:cs="Times New Roman"/>
          <w:sz w:val="24"/>
          <w:szCs w:val="24"/>
          <w:lang w:val="en-US" w:eastAsia="it-IT"/>
        </w:rPr>
        <w:t xml:space="preserve">the time </w:t>
      </w:r>
      <w:r w:rsidR="000306F2" w:rsidRPr="000306F2">
        <w:rPr>
          <w:rFonts w:ascii="Times New Roman" w:eastAsia="Calibri" w:hAnsi="Times New Roman" w:cs="Times New Roman"/>
          <w:sz w:val="24"/>
          <w:szCs w:val="24"/>
          <w:lang w:val="en-US" w:eastAsia="it-IT"/>
        </w:rPr>
        <w:t xml:space="preserve">needed to </w:t>
      </w:r>
      <w:r>
        <w:rPr>
          <w:rFonts w:ascii="Times New Roman" w:eastAsia="Calibri" w:hAnsi="Times New Roman" w:cs="Times New Roman"/>
          <w:sz w:val="24"/>
          <w:szCs w:val="24"/>
          <w:lang w:val="en-US" w:eastAsia="it-IT"/>
        </w:rPr>
        <w:t>complete the reaction when the</w:t>
      </w:r>
      <w:r w:rsidR="000306F2" w:rsidRPr="000306F2">
        <w:rPr>
          <w:rFonts w:ascii="Times New Roman" w:eastAsia="Calibri" w:hAnsi="Times New Roman" w:cs="Times New Roman"/>
          <w:sz w:val="24"/>
          <w:szCs w:val="24"/>
          <w:lang w:val="en-US" w:eastAsia="it-IT"/>
        </w:rPr>
        <w:t xml:space="preserve"> </w:t>
      </w:r>
      <w:r>
        <w:rPr>
          <w:rFonts w:ascii="Times New Roman" w:eastAsia="Calibri" w:hAnsi="Times New Roman" w:cs="Times New Roman"/>
          <w:sz w:val="24"/>
          <w:szCs w:val="24"/>
          <w:lang w:val="en-US" w:eastAsia="it-IT"/>
        </w:rPr>
        <w:t xml:space="preserve">initial concentration of antiradical is that corresponding to </w:t>
      </w:r>
      <w:r w:rsidR="00A06064">
        <w:rPr>
          <w:rFonts w:ascii="Times New Roman" w:eastAsia="Calibri" w:hAnsi="Times New Roman" w:cs="Times New Roman"/>
          <w:sz w:val="24"/>
          <w:szCs w:val="24"/>
          <w:lang w:val="en-US" w:eastAsia="it-IT"/>
        </w:rPr>
        <w:t xml:space="preserve">the </w:t>
      </w:r>
      <w:r w:rsidR="000015D2" w:rsidRPr="000015D2">
        <w:rPr>
          <w:rFonts w:ascii="Times New Roman" w:eastAsia="Times New Roman" w:hAnsi="Times New Roman" w:cs="Times New Roman"/>
          <w:sz w:val="24"/>
          <w:szCs w:val="24"/>
          <w:lang w:eastAsia="bg-BG"/>
        </w:rPr>
        <w:t xml:space="preserve">efficient concentration of the </w:t>
      </w:r>
      <w:r w:rsidR="000015D2">
        <w:rPr>
          <w:rFonts w:ascii="Times New Roman" w:eastAsia="Times New Roman" w:hAnsi="Times New Roman" w:cs="Times New Roman"/>
          <w:sz w:val="24"/>
          <w:szCs w:val="24"/>
          <w:lang w:val="en-US" w:eastAsia="bg-BG"/>
        </w:rPr>
        <w:t>extracts</w:t>
      </w:r>
      <w:r w:rsidR="00BF6221">
        <w:rPr>
          <w:rFonts w:ascii="Times New Roman" w:eastAsia="Times New Roman" w:hAnsi="Times New Roman" w:cs="Times New Roman"/>
          <w:sz w:val="24"/>
          <w:szCs w:val="24"/>
          <w:lang w:val="en-US" w:eastAsia="bg-BG"/>
        </w:rPr>
        <w:t xml:space="preserve"> </w:t>
      </w:r>
      <w:r w:rsidR="00BF6221" w:rsidRPr="00BF6221">
        <w:rPr>
          <w:rFonts w:ascii="Times New Roman" w:eastAsia="Times New Roman" w:hAnsi="Times New Roman" w:cs="Times New Roman"/>
          <w:sz w:val="24"/>
          <w:szCs w:val="24"/>
          <w:lang w:val="en-US" w:eastAsia="bg-BG"/>
        </w:rPr>
        <w:t>EC</w:t>
      </w:r>
      <w:r w:rsidR="00BF6221" w:rsidRPr="00BF6221">
        <w:rPr>
          <w:rFonts w:ascii="Times New Roman" w:eastAsia="Times New Roman" w:hAnsi="Times New Roman" w:cs="Times New Roman"/>
          <w:sz w:val="24"/>
          <w:szCs w:val="24"/>
          <w:vertAlign w:val="subscript"/>
          <w:lang w:val="en-US" w:eastAsia="bg-BG"/>
        </w:rPr>
        <w:t>50</w:t>
      </w:r>
      <w:r w:rsidR="00F25723">
        <w:rPr>
          <w:rFonts w:ascii="Times New Roman" w:eastAsia="Times New Roman" w:hAnsi="Times New Roman" w:cs="Times New Roman"/>
          <w:sz w:val="24"/>
          <w:szCs w:val="24"/>
          <w:lang w:val="en-US" w:eastAsia="bg-BG"/>
        </w:rPr>
        <w:t xml:space="preserve">, </w:t>
      </w:r>
      <w:r w:rsidR="00BF6221">
        <w:rPr>
          <w:rFonts w:ascii="Times New Roman" w:eastAsia="Times New Roman" w:hAnsi="Times New Roman" w:cs="Times New Roman"/>
          <w:sz w:val="24"/>
          <w:szCs w:val="24"/>
          <w:lang w:val="en-US" w:eastAsia="bg-BG"/>
        </w:rPr>
        <w:t>defined as the amount of antiradical necessary to decrease the ini</w:t>
      </w:r>
      <w:r w:rsidR="00F25723">
        <w:rPr>
          <w:rFonts w:ascii="Times New Roman" w:eastAsia="Times New Roman" w:hAnsi="Times New Roman" w:cs="Times New Roman"/>
          <w:sz w:val="24"/>
          <w:szCs w:val="24"/>
          <w:lang w:val="en-US" w:eastAsia="bg-BG"/>
        </w:rPr>
        <w:t>tial DPPH concentration by 50%.</w:t>
      </w:r>
    </w:p>
    <w:p w:rsidR="00453A05" w:rsidRDefault="00CF1B6F" w:rsidP="007067E4">
      <w:pPr>
        <w:spacing w:line="480" w:lineRule="auto"/>
        <w:jc w:val="both"/>
        <w:rPr>
          <w:b/>
          <w:lang w:val="en-US"/>
        </w:rPr>
      </w:pPr>
      <w:r w:rsidRPr="008F0D82">
        <w:rPr>
          <w:b/>
          <w:lang w:val="en-US"/>
        </w:rPr>
        <w:t xml:space="preserve">RESULTS AND </w:t>
      </w:r>
      <w:r>
        <w:rPr>
          <w:b/>
          <w:lang w:val="en-US"/>
        </w:rPr>
        <w:t>D</w:t>
      </w:r>
      <w:r w:rsidRPr="008F0D82">
        <w:rPr>
          <w:b/>
          <w:lang w:val="en-US"/>
        </w:rPr>
        <w:t xml:space="preserve">ISCUSSION </w:t>
      </w:r>
    </w:p>
    <w:p w:rsidR="00761300" w:rsidRPr="00761300" w:rsidRDefault="00DB1101" w:rsidP="00761300">
      <w:pPr>
        <w:spacing w:line="480" w:lineRule="auto"/>
        <w:jc w:val="both"/>
        <w:rPr>
          <w:b/>
          <w:iCs/>
          <w:lang w:val="en-US"/>
        </w:rPr>
      </w:pPr>
      <w:r>
        <w:rPr>
          <w:b/>
          <w:iCs/>
          <w:lang w:val="en-US"/>
        </w:rPr>
        <w:t>Effect of extraction methods on</w:t>
      </w:r>
      <w:r w:rsidR="00761300" w:rsidRPr="00761300">
        <w:rPr>
          <w:b/>
          <w:iCs/>
          <w:lang w:val="en-US"/>
        </w:rPr>
        <w:t xml:space="preserve"> TPC </w:t>
      </w:r>
    </w:p>
    <w:p w:rsidR="004508F4" w:rsidRPr="004508F4" w:rsidRDefault="0030303D" w:rsidP="004508F4">
      <w:pPr>
        <w:spacing w:line="480" w:lineRule="auto"/>
        <w:jc w:val="both"/>
        <w:rPr>
          <w:lang w:val="en-US"/>
        </w:rPr>
      </w:pPr>
      <w:r>
        <w:rPr>
          <w:lang w:val="en-US"/>
        </w:rPr>
        <w:t>F</w:t>
      </w:r>
      <w:r w:rsidRPr="00C05986">
        <w:rPr>
          <w:lang w:val="en-US"/>
        </w:rPr>
        <w:t>ig. 1</w:t>
      </w:r>
      <w:r w:rsidR="002049F6">
        <w:rPr>
          <w:lang w:val="en-US"/>
        </w:rPr>
        <w:t xml:space="preserve"> </w:t>
      </w:r>
      <w:r w:rsidR="00C24C91">
        <w:rPr>
          <w:lang w:val="en-US"/>
        </w:rPr>
        <w:t xml:space="preserve">presents the </w:t>
      </w:r>
      <w:r w:rsidR="00C24C91" w:rsidRPr="00C24C91">
        <w:rPr>
          <w:lang w:val="en-US"/>
        </w:rPr>
        <w:t xml:space="preserve">changes in </w:t>
      </w:r>
      <w:r w:rsidR="00C24C91">
        <w:rPr>
          <w:lang w:val="en-US"/>
        </w:rPr>
        <w:t xml:space="preserve">the total phenolic concentration and </w:t>
      </w:r>
      <w:r w:rsidR="00C24C91" w:rsidRPr="00285F86">
        <w:t xml:space="preserve">extraction time for </w:t>
      </w:r>
      <w:r w:rsidR="00953628">
        <w:rPr>
          <w:lang w:val="en-US"/>
        </w:rPr>
        <w:t xml:space="preserve">concentration </w:t>
      </w:r>
      <w:r w:rsidR="00C24C91" w:rsidRPr="00285F86">
        <w:t>equilibrium establishment</w:t>
      </w:r>
      <w:r w:rsidR="00953628" w:rsidRPr="00953628">
        <w:t xml:space="preserve"> between the sample matrix and th</w:t>
      </w:r>
      <w:r w:rsidR="00953628" w:rsidRPr="00953628">
        <w:rPr>
          <w:lang w:val="en-US"/>
        </w:rPr>
        <w:t>e solvent</w:t>
      </w:r>
      <w:r w:rsidR="00C24C91">
        <w:rPr>
          <w:lang w:val="en-US"/>
        </w:rPr>
        <w:t>,</w:t>
      </w:r>
      <w:r w:rsidR="00C24C91" w:rsidRPr="00C24C91">
        <w:rPr>
          <w:lang w:val="en-US"/>
        </w:rPr>
        <w:t xml:space="preserve"> as affected by the extraction methods</w:t>
      </w:r>
      <w:r w:rsidR="00C24C91">
        <w:rPr>
          <w:lang w:val="en-US"/>
        </w:rPr>
        <w:t>.</w:t>
      </w:r>
      <w:r w:rsidR="00C05986" w:rsidRPr="00C05986">
        <w:rPr>
          <w:lang w:val="en-US"/>
        </w:rPr>
        <w:t xml:space="preserve"> </w:t>
      </w:r>
      <w:r w:rsidR="00DD0249" w:rsidRPr="00DD0249">
        <w:rPr>
          <w:lang w:val="en-US"/>
        </w:rPr>
        <w:t xml:space="preserve">The </w:t>
      </w:r>
      <w:r w:rsidR="00DD0249">
        <w:rPr>
          <w:lang w:val="en-US"/>
        </w:rPr>
        <w:t>TPC</w:t>
      </w:r>
      <w:r w:rsidR="00DD0249" w:rsidRPr="00DD0249">
        <w:rPr>
          <w:lang w:val="en-US"/>
        </w:rPr>
        <w:t xml:space="preserve"> was found to vary </w:t>
      </w:r>
      <w:r w:rsidR="00DD0249">
        <w:rPr>
          <w:lang w:val="en-US"/>
        </w:rPr>
        <w:t xml:space="preserve">from </w:t>
      </w:r>
      <w:r w:rsidR="00DD0249" w:rsidRPr="00C05986">
        <w:rPr>
          <w:lang w:val="en-US"/>
        </w:rPr>
        <w:t>0</w:t>
      </w:r>
      <w:r w:rsidR="00266544">
        <w:rPr>
          <w:lang w:val="en-US"/>
        </w:rPr>
        <w:t>.</w:t>
      </w:r>
      <w:r w:rsidR="00DD0249" w:rsidRPr="00C05986">
        <w:rPr>
          <w:lang w:val="en-US"/>
        </w:rPr>
        <w:t>5415 GAE mg/ml</w:t>
      </w:r>
      <w:r w:rsidR="00DD0249">
        <w:t xml:space="preserve"> </w:t>
      </w:r>
      <w:r w:rsidR="00DD0249">
        <w:rPr>
          <w:lang w:val="en-US"/>
        </w:rPr>
        <w:t xml:space="preserve">to </w:t>
      </w:r>
      <w:r w:rsidR="00DD0249" w:rsidRPr="00C05986">
        <w:rPr>
          <w:lang w:val="en-US"/>
        </w:rPr>
        <w:t>7</w:t>
      </w:r>
      <w:r w:rsidR="00266544">
        <w:rPr>
          <w:lang w:val="en-US"/>
        </w:rPr>
        <w:t>.</w:t>
      </w:r>
      <w:r w:rsidR="00DD0249" w:rsidRPr="00C05986">
        <w:rPr>
          <w:lang w:val="en-US"/>
        </w:rPr>
        <w:t>989 mg GAE /ml</w:t>
      </w:r>
      <w:r w:rsidR="00E37166">
        <w:rPr>
          <w:lang w:val="en-US"/>
        </w:rPr>
        <w:t>.</w:t>
      </w:r>
      <w:r w:rsidR="00C05986" w:rsidRPr="00C05986">
        <w:rPr>
          <w:lang w:val="en-US"/>
        </w:rPr>
        <w:t xml:space="preserve"> </w:t>
      </w:r>
      <w:r w:rsidR="00911A92" w:rsidRPr="0021266D">
        <w:rPr>
          <w:lang w:val="en-US"/>
        </w:rPr>
        <w:t xml:space="preserve">Solid-liquid extraction </w:t>
      </w:r>
      <w:r w:rsidR="00383180" w:rsidRPr="0021266D">
        <w:rPr>
          <w:lang w:val="en-US"/>
        </w:rPr>
        <w:t>(</w:t>
      </w:r>
      <w:r w:rsidR="00383180">
        <w:rPr>
          <w:lang w:val="en-US"/>
        </w:rPr>
        <w:t>SLE</w:t>
      </w:r>
      <w:r w:rsidR="00383180" w:rsidRPr="0021266D">
        <w:rPr>
          <w:lang w:val="en-US"/>
        </w:rPr>
        <w:t>)</w:t>
      </w:r>
      <w:r w:rsidR="00383180" w:rsidRPr="006A301D">
        <w:rPr>
          <w:lang w:val="en-US"/>
        </w:rPr>
        <w:t xml:space="preserve"> </w:t>
      </w:r>
      <w:r w:rsidR="00AB4B88">
        <w:rPr>
          <w:lang w:val="en-US"/>
        </w:rPr>
        <w:t>from untreated seeds</w:t>
      </w:r>
      <w:r w:rsidR="00AB4B88" w:rsidRPr="0021266D">
        <w:rPr>
          <w:lang w:val="en-US"/>
        </w:rPr>
        <w:t xml:space="preserve"> </w:t>
      </w:r>
      <w:r w:rsidR="00911A92" w:rsidRPr="0021266D">
        <w:rPr>
          <w:lang w:val="en-US"/>
        </w:rPr>
        <w:t xml:space="preserve">at room temperature </w:t>
      </w:r>
      <w:r w:rsidR="006A301D" w:rsidRPr="006A301D">
        <w:rPr>
          <w:lang w:val="en-US"/>
        </w:rPr>
        <w:t xml:space="preserve">is </w:t>
      </w:r>
      <w:r w:rsidR="00AB4B88">
        <w:rPr>
          <w:lang w:val="en-US"/>
        </w:rPr>
        <w:t>commonly</w:t>
      </w:r>
      <w:r w:rsidR="006A301D" w:rsidRPr="006A301D">
        <w:rPr>
          <w:lang w:val="en-US"/>
        </w:rPr>
        <w:t xml:space="preserve"> applied technique</w:t>
      </w:r>
      <w:r w:rsidR="00AB4B88">
        <w:rPr>
          <w:lang w:val="en-US"/>
        </w:rPr>
        <w:t xml:space="preserve"> to </w:t>
      </w:r>
      <w:r w:rsidR="00343374" w:rsidRPr="00343374">
        <w:t xml:space="preserve">retain the native structure of </w:t>
      </w:r>
      <w:r w:rsidR="00953628">
        <w:rPr>
          <w:lang w:val="en-US"/>
        </w:rPr>
        <w:t xml:space="preserve">target </w:t>
      </w:r>
      <w:r w:rsidR="00343374">
        <w:rPr>
          <w:lang w:val="en-US"/>
        </w:rPr>
        <w:t>phenolics</w:t>
      </w:r>
      <w:r w:rsidR="00343374" w:rsidRPr="00343374">
        <w:t xml:space="preserve"> </w:t>
      </w:r>
      <w:r w:rsidR="00266544">
        <w:rPr>
          <w:lang w:val="en-US"/>
        </w:rPr>
        <w:t>in the extract</w:t>
      </w:r>
      <w:r w:rsidR="006A301D" w:rsidRPr="006A301D">
        <w:rPr>
          <w:lang w:val="en-US"/>
        </w:rPr>
        <w:t xml:space="preserve">, but </w:t>
      </w:r>
      <w:r w:rsidR="00092FAC">
        <w:rPr>
          <w:lang w:val="en-US"/>
        </w:rPr>
        <w:t xml:space="preserve">it involves </w:t>
      </w:r>
      <w:r w:rsidR="00331945" w:rsidRPr="00331945">
        <w:t>prolonged</w:t>
      </w:r>
      <w:r w:rsidR="00331945">
        <w:rPr>
          <w:lang w:val="en-US"/>
        </w:rPr>
        <w:t xml:space="preserve"> solvent</w:t>
      </w:r>
      <w:r w:rsidR="00331945" w:rsidRPr="00331945">
        <w:t xml:space="preserve"> diffusion</w:t>
      </w:r>
      <w:r w:rsidR="00331945">
        <w:rPr>
          <w:lang w:val="en-US"/>
        </w:rPr>
        <w:t xml:space="preserve"> for </w:t>
      </w:r>
      <w:r w:rsidR="00331945">
        <w:rPr>
          <w:lang w:val="en-US"/>
        </w:rPr>
        <w:lastRenderedPageBreak/>
        <w:t xml:space="preserve">softening the </w:t>
      </w:r>
      <w:r w:rsidR="00953628">
        <w:rPr>
          <w:lang w:val="en-US"/>
        </w:rPr>
        <w:t>seed</w:t>
      </w:r>
      <w:r w:rsidR="00331945">
        <w:rPr>
          <w:lang w:val="en-US"/>
        </w:rPr>
        <w:t xml:space="preserve"> tissue</w:t>
      </w:r>
      <w:r w:rsidR="00266544">
        <w:rPr>
          <w:lang w:val="en-US"/>
        </w:rPr>
        <w:t xml:space="preserve"> and </w:t>
      </w:r>
      <w:r w:rsidR="004E4894" w:rsidRPr="004E4894">
        <w:t>slight increase in the amount of phenolic content with</w:t>
      </w:r>
      <w:r w:rsidR="004E4894">
        <w:rPr>
          <w:lang w:val="en-US"/>
        </w:rPr>
        <w:t xml:space="preserve"> time</w:t>
      </w:r>
      <w:r w:rsidR="00266544">
        <w:rPr>
          <w:lang w:val="en-US"/>
        </w:rPr>
        <w:t xml:space="preserve"> </w:t>
      </w:r>
      <w:r w:rsidR="009E27CE" w:rsidRPr="009E27CE">
        <w:t>(</w:t>
      </w:r>
      <w:r w:rsidR="00266544">
        <w:rPr>
          <w:lang w:val="en-US"/>
        </w:rPr>
        <w:t>more than 7 h</w:t>
      </w:r>
      <w:r w:rsidR="009E27CE" w:rsidRPr="009E27CE">
        <w:t>)</w:t>
      </w:r>
      <w:r w:rsidR="009E27CE">
        <w:rPr>
          <w:lang w:val="en-US"/>
        </w:rPr>
        <w:t xml:space="preserve">. </w:t>
      </w:r>
      <w:r w:rsidR="00E5646E">
        <w:rPr>
          <w:lang w:val="en-US"/>
        </w:rPr>
        <w:t xml:space="preserve"> The </w:t>
      </w:r>
      <w:r w:rsidR="004E4894" w:rsidRPr="004E4894">
        <w:t xml:space="preserve">amount of </w:t>
      </w:r>
      <w:r w:rsidR="00E5646E">
        <w:rPr>
          <w:lang w:val="en-US"/>
        </w:rPr>
        <w:t>TPC</w:t>
      </w:r>
      <w:r w:rsidR="004E4894" w:rsidRPr="004E4894">
        <w:t xml:space="preserve"> extracted by </w:t>
      </w:r>
      <w:r w:rsidR="00E5646E" w:rsidRPr="00E5646E">
        <w:rPr>
          <w:lang w:val="en-US"/>
        </w:rPr>
        <w:t xml:space="preserve">mild PEF (0.3-1.3 kV/cm) </w:t>
      </w:r>
      <w:r w:rsidR="004E4894" w:rsidRPr="004E4894">
        <w:t xml:space="preserve">application </w:t>
      </w:r>
      <w:r w:rsidR="00E5646E">
        <w:rPr>
          <w:lang w:val="en-US"/>
        </w:rPr>
        <w:t xml:space="preserve">allowed to increase the yield after 4 h </w:t>
      </w:r>
      <w:r w:rsidR="00E5646E" w:rsidRPr="00170D58">
        <w:rPr>
          <w:lang w:val="en-US"/>
        </w:rPr>
        <w:t>by up to 50%</w:t>
      </w:r>
      <w:r w:rsidR="00E5646E">
        <w:rPr>
          <w:lang w:val="en-US"/>
        </w:rPr>
        <w:t xml:space="preserve"> but </w:t>
      </w:r>
      <w:r w:rsidR="004E4894" w:rsidRPr="004E4894">
        <w:t xml:space="preserve">was </w:t>
      </w:r>
      <w:r w:rsidR="00E5646E">
        <w:rPr>
          <w:lang w:val="en-US"/>
        </w:rPr>
        <w:t xml:space="preserve">considerably </w:t>
      </w:r>
      <w:r w:rsidR="004E4894" w:rsidRPr="004E4894">
        <w:t xml:space="preserve">lower than those obtained </w:t>
      </w:r>
      <w:r w:rsidR="00E5646E">
        <w:rPr>
          <w:lang w:val="en-US"/>
        </w:rPr>
        <w:t>at 60</w:t>
      </w:r>
      <w:r w:rsidR="00E5646E" w:rsidRPr="00E5646E">
        <w:rPr>
          <w:lang w:val="en-US"/>
        </w:rPr>
        <w:t>°C</w:t>
      </w:r>
      <w:r w:rsidR="004E4894" w:rsidRPr="004E4894">
        <w:t>.</w:t>
      </w:r>
      <w:r w:rsidR="00E5646E">
        <w:rPr>
          <w:lang w:val="en-US"/>
        </w:rPr>
        <w:t xml:space="preserve"> </w:t>
      </w:r>
      <w:r w:rsidR="00C95B95">
        <w:rPr>
          <w:lang w:val="en-US"/>
        </w:rPr>
        <w:t>It</w:t>
      </w:r>
      <w:r w:rsidR="00047365">
        <w:rPr>
          <w:lang w:val="en-US"/>
        </w:rPr>
        <w:t xml:space="preserve"> means that considerable amount of soluble solids in the intact seeds need</w:t>
      </w:r>
      <w:r w:rsidR="00E5646E">
        <w:rPr>
          <w:lang w:val="en-US"/>
        </w:rPr>
        <w:t>ed</w:t>
      </w:r>
      <w:r w:rsidR="00047365">
        <w:rPr>
          <w:lang w:val="en-US"/>
        </w:rPr>
        <w:t xml:space="preserve"> at least 60</w:t>
      </w:r>
      <w:r w:rsidR="00047365">
        <w:rPr>
          <w:rFonts w:cstheme="minorHAnsi"/>
          <w:lang w:val="en-US"/>
        </w:rPr>
        <w:t>°</w:t>
      </w:r>
      <w:r w:rsidR="00047365">
        <w:rPr>
          <w:lang w:val="en-US"/>
        </w:rPr>
        <w:t xml:space="preserve">C </w:t>
      </w:r>
      <w:r w:rsidR="00C95B95">
        <w:rPr>
          <w:lang w:val="en-US"/>
        </w:rPr>
        <w:t xml:space="preserve">to </w:t>
      </w:r>
      <w:r w:rsidR="00047365">
        <w:rPr>
          <w:lang w:val="en-US"/>
        </w:rPr>
        <w:t>dissolve and release from the seeds, but may have negative impact on purity of extract and degradation of different compounds [</w:t>
      </w:r>
      <w:r w:rsidR="00266544">
        <w:rPr>
          <w:lang w:val="en-US"/>
        </w:rPr>
        <w:t>2</w:t>
      </w:r>
      <w:r w:rsidR="00047365">
        <w:rPr>
          <w:lang w:val="en-US"/>
        </w:rPr>
        <w:t xml:space="preserve">]. </w:t>
      </w:r>
      <w:r w:rsidR="004508F4" w:rsidRPr="00D3625C">
        <w:t>The highest</w:t>
      </w:r>
      <w:r w:rsidR="004508F4" w:rsidRPr="004508F4">
        <w:t xml:space="preserve"> </w:t>
      </w:r>
      <w:r w:rsidR="004508F4" w:rsidRPr="004508F4">
        <w:rPr>
          <w:lang w:val="en-US"/>
        </w:rPr>
        <w:t xml:space="preserve">TPC content </w:t>
      </w:r>
      <w:r w:rsidR="004508F4" w:rsidRPr="00D3625C">
        <w:t>with the shortest extraction time (</w:t>
      </w:r>
      <w:r w:rsidR="00266544">
        <w:rPr>
          <w:lang w:val="en-US"/>
        </w:rPr>
        <w:t>3</w:t>
      </w:r>
      <w:r w:rsidR="004508F4">
        <w:rPr>
          <w:lang w:val="en-US"/>
        </w:rPr>
        <w:t>0</w:t>
      </w:r>
      <w:r w:rsidR="00266544">
        <w:t xml:space="preserve"> min)</w:t>
      </w:r>
      <w:r w:rsidR="004508F4" w:rsidRPr="00D3625C">
        <w:t xml:space="preserve">, was </w:t>
      </w:r>
      <w:r w:rsidR="004508F4" w:rsidRPr="004508F4">
        <w:t>obtained</w:t>
      </w:r>
      <w:r w:rsidR="004508F4" w:rsidRPr="004508F4">
        <w:rPr>
          <w:lang w:val="en-US"/>
        </w:rPr>
        <w:t xml:space="preserve"> by press cake at 25°C</w:t>
      </w:r>
      <w:r w:rsidR="004508F4" w:rsidRPr="004508F4">
        <w:t xml:space="preserve"> </w:t>
      </w:r>
      <w:r w:rsidR="004508F4" w:rsidRPr="00D3625C">
        <w:t>when compared to other extraction methods</w:t>
      </w:r>
      <w:r w:rsidR="00A830A3">
        <w:rPr>
          <w:lang w:val="en-US"/>
        </w:rPr>
        <w:t>.</w:t>
      </w:r>
      <w:r w:rsidR="004508F4">
        <w:rPr>
          <w:lang w:val="en-US"/>
        </w:rPr>
        <w:t xml:space="preserve"> </w:t>
      </w:r>
    </w:p>
    <w:p w:rsidR="00453A05" w:rsidRPr="00D630C6" w:rsidRDefault="001F710B" w:rsidP="00761300">
      <w:pPr>
        <w:spacing w:line="480" w:lineRule="auto"/>
        <w:jc w:val="center"/>
        <w:rPr>
          <w:b/>
          <w:lang w:val="en-US"/>
        </w:rPr>
      </w:pPr>
      <w:r>
        <w:rPr>
          <w:noProof/>
          <w:lang w:eastAsia="bg-BG"/>
        </w:rPr>
        <w:drawing>
          <wp:inline distT="0" distB="0" distL="0" distR="0">
            <wp:extent cx="5572125" cy="26130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049F6" w:rsidRPr="002049F6" w:rsidRDefault="002049F6" w:rsidP="002049F6">
      <w:pPr>
        <w:spacing w:after="120" w:line="360" w:lineRule="auto"/>
        <w:rPr>
          <w:i/>
          <w:lang w:val="en-US"/>
        </w:rPr>
      </w:pPr>
      <w:r w:rsidRPr="002049F6">
        <w:rPr>
          <w:i/>
          <w:lang w:val="en-US"/>
        </w:rPr>
        <w:t>E</w:t>
      </w:r>
      <w:r w:rsidR="0021266D" w:rsidRPr="002049F6">
        <w:rPr>
          <w:i/>
          <w:lang w:val="en-US"/>
        </w:rPr>
        <w:t xml:space="preserve">1: </w:t>
      </w:r>
      <w:r w:rsidR="00E5646E">
        <w:rPr>
          <w:i/>
          <w:lang w:val="en-US"/>
        </w:rPr>
        <w:t>untreated</w:t>
      </w:r>
      <w:r w:rsidR="0021266D" w:rsidRPr="002049F6">
        <w:rPr>
          <w:i/>
          <w:lang w:val="en-US"/>
        </w:rPr>
        <w:t xml:space="preserve"> seed</w:t>
      </w:r>
      <w:r w:rsidR="00E5646E">
        <w:rPr>
          <w:i/>
          <w:lang w:val="en-US"/>
        </w:rPr>
        <w:t>s</w:t>
      </w:r>
      <w:r w:rsidR="0021266D" w:rsidRPr="002049F6">
        <w:rPr>
          <w:i/>
          <w:lang w:val="en-US"/>
        </w:rPr>
        <w:t>-SLE at 25</w:t>
      </w:r>
      <w:r w:rsidR="0021266D" w:rsidRPr="002049F6">
        <w:rPr>
          <w:rFonts w:cstheme="minorHAnsi"/>
          <w:i/>
          <w:lang w:val="en-US"/>
        </w:rPr>
        <w:t>°</w:t>
      </w:r>
      <w:r w:rsidR="0021266D" w:rsidRPr="002049F6">
        <w:rPr>
          <w:i/>
          <w:lang w:val="en-US"/>
        </w:rPr>
        <w:t xml:space="preserve">C </w:t>
      </w:r>
      <w:r w:rsidR="00E5646E">
        <w:rPr>
          <w:i/>
          <w:lang w:val="en-US"/>
        </w:rPr>
        <w:tab/>
      </w:r>
      <w:r w:rsidRPr="002049F6">
        <w:rPr>
          <w:i/>
          <w:lang w:val="en-US"/>
        </w:rPr>
        <w:t xml:space="preserve"> </w:t>
      </w:r>
      <w:r w:rsidR="0021266D" w:rsidRPr="002049F6">
        <w:rPr>
          <w:i/>
          <w:lang w:val="en-US"/>
        </w:rPr>
        <w:t xml:space="preserve">E2. </w:t>
      </w:r>
      <w:r w:rsidR="00E5646E" w:rsidRPr="00E5646E">
        <w:rPr>
          <w:i/>
          <w:lang w:val="en-US"/>
        </w:rPr>
        <w:t xml:space="preserve">untreated seeds </w:t>
      </w:r>
      <w:r w:rsidR="001F710B">
        <w:rPr>
          <w:i/>
          <w:lang w:val="en-US"/>
        </w:rPr>
        <w:t>-</w:t>
      </w:r>
      <w:r w:rsidR="00E5646E" w:rsidRPr="00E5646E">
        <w:rPr>
          <w:i/>
          <w:lang w:val="en-US"/>
        </w:rPr>
        <w:t xml:space="preserve"> </w:t>
      </w:r>
      <w:r w:rsidR="00E5646E">
        <w:rPr>
          <w:i/>
          <w:lang w:val="en-US"/>
        </w:rPr>
        <w:t xml:space="preserve">PEF pretreatment and </w:t>
      </w:r>
      <w:r w:rsidR="0021266D" w:rsidRPr="002049F6">
        <w:rPr>
          <w:i/>
          <w:lang w:val="en-US"/>
        </w:rPr>
        <w:t>SLE at 25</w:t>
      </w:r>
      <w:r w:rsidR="0021266D" w:rsidRPr="002049F6">
        <w:rPr>
          <w:rFonts w:cstheme="minorHAnsi"/>
          <w:i/>
          <w:lang w:val="en-US"/>
        </w:rPr>
        <w:t>°</w:t>
      </w:r>
      <w:r w:rsidR="0021266D" w:rsidRPr="002049F6">
        <w:rPr>
          <w:i/>
          <w:lang w:val="en-US"/>
        </w:rPr>
        <w:t xml:space="preserve">C </w:t>
      </w:r>
    </w:p>
    <w:p w:rsidR="0021266D" w:rsidRPr="002049F6" w:rsidRDefault="002049F6" w:rsidP="002049F6">
      <w:pPr>
        <w:spacing w:after="120" w:line="360" w:lineRule="auto"/>
        <w:rPr>
          <w:i/>
          <w:lang w:val="en-US"/>
        </w:rPr>
      </w:pPr>
      <w:r w:rsidRPr="002049F6">
        <w:rPr>
          <w:i/>
          <w:lang w:val="en-US"/>
        </w:rPr>
        <w:t xml:space="preserve">E 4: </w:t>
      </w:r>
      <w:r w:rsidR="00E5646E" w:rsidRPr="00E5646E">
        <w:rPr>
          <w:i/>
          <w:lang w:val="en-US"/>
        </w:rPr>
        <w:t xml:space="preserve">untreated seeds </w:t>
      </w:r>
      <w:r w:rsidR="00E5646E">
        <w:rPr>
          <w:i/>
          <w:lang w:val="en-US"/>
        </w:rPr>
        <w:t xml:space="preserve">-SLE at 60°C </w:t>
      </w:r>
      <w:r w:rsidR="00E5646E">
        <w:rPr>
          <w:i/>
          <w:lang w:val="en-US"/>
        </w:rPr>
        <w:tab/>
      </w:r>
      <w:r w:rsidRPr="002049F6">
        <w:rPr>
          <w:i/>
          <w:lang w:val="en-US"/>
        </w:rPr>
        <w:t>E4</w:t>
      </w:r>
      <w:r w:rsidR="0021266D" w:rsidRPr="002049F6">
        <w:rPr>
          <w:i/>
          <w:lang w:val="en-US"/>
        </w:rPr>
        <w:t>: press cake-</w:t>
      </w:r>
      <w:r w:rsidR="00E5646E">
        <w:rPr>
          <w:i/>
          <w:lang w:val="en-US"/>
        </w:rPr>
        <w:t xml:space="preserve"> </w:t>
      </w:r>
      <w:r w:rsidR="0021266D" w:rsidRPr="002049F6">
        <w:rPr>
          <w:i/>
          <w:lang w:val="en-US"/>
        </w:rPr>
        <w:t>SLE at 25°C</w:t>
      </w:r>
      <w:r w:rsidRPr="002049F6">
        <w:rPr>
          <w:i/>
          <w:lang w:val="en-US"/>
        </w:rPr>
        <w:tab/>
      </w:r>
      <w:r w:rsidRPr="002049F6">
        <w:rPr>
          <w:i/>
          <w:lang w:val="en-US"/>
        </w:rPr>
        <w:tab/>
      </w:r>
      <w:r w:rsidRPr="002049F6">
        <w:rPr>
          <w:i/>
          <w:lang w:val="en-US"/>
        </w:rPr>
        <w:tab/>
      </w:r>
      <w:r w:rsidR="0021266D" w:rsidRPr="002049F6">
        <w:rPr>
          <w:i/>
          <w:lang w:val="en-US"/>
        </w:rPr>
        <w:t xml:space="preserve"> </w:t>
      </w:r>
    </w:p>
    <w:p w:rsidR="0021266D" w:rsidRPr="005332BE" w:rsidRDefault="00761300" w:rsidP="0021266D">
      <w:pPr>
        <w:spacing w:line="480" w:lineRule="auto"/>
        <w:jc w:val="center"/>
        <w:rPr>
          <w:lang w:val="en-US"/>
        </w:rPr>
      </w:pPr>
      <w:r>
        <w:rPr>
          <w:lang w:val="en-US"/>
        </w:rPr>
        <w:t xml:space="preserve">Fig. </w:t>
      </w:r>
      <w:r w:rsidR="005D48A9">
        <w:rPr>
          <w:lang w:val="en-US"/>
        </w:rPr>
        <w:t>2</w:t>
      </w:r>
      <w:r>
        <w:rPr>
          <w:lang w:val="en-US"/>
        </w:rPr>
        <w:t xml:space="preserve">. </w:t>
      </w:r>
      <w:r w:rsidR="0021266D" w:rsidRPr="0021266D">
        <w:rPr>
          <w:lang w:val="en-US"/>
        </w:rPr>
        <w:t xml:space="preserve">Comparison of total </w:t>
      </w:r>
      <w:r w:rsidR="0021266D">
        <w:rPr>
          <w:lang w:val="en-US"/>
        </w:rPr>
        <w:t>phenolic content (TPC) and e</w:t>
      </w:r>
      <w:r w:rsidR="0021266D" w:rsidRPr="0021266D">
        <w:rPr>
          <w:lang w:val="en-US"/>
        </w:rPr>
        <w:t xml:space="preserve">ffective extraction times by using different </w:t>
      </w:r>
      <w:r w:rsidR="0021266D">
        <w:rPr>
          <w:lang w:val="en-US"/>
        </w:rPr>
        <w:t xml:space="preserve">extraction </w:t>
      </w:r>
      <w:r w:rsidR="0021266D" w:rsidRPr="0021266D">
        <w:rPr>
          <w:lang w:val="en-US"/>
        </w:rPr>
        <w:t>methods</w:t>
      </w:r>
    </w:p>
    <w:p w:rsidR="00FF0967" w:rsidRDefault="00434062" w:rsidP="009255AB">
      <w:pPr>
        <w:spacing w:line="480" w:lineRule="auto"/>
        <w:jc w:val="both"/>
        <w:rPr>
          <w:lang w:val="en-US"/>
        </w:rPr>
      </w:pPr>
      <w:r>
        <w:rPr>
          <w:lang w:val="en-US"/>
        </w:rPr>
        <w:t>These</w:t>
      </w:r>
      <w:r w:rsidR="00911A92" w:rsidRPr="00911A92">
        <w:rPr>
          <w:lang w:val="en-US"/>
        </w:rPr>
        <w:t xml:space="preserve"> results confirmed </w:t>
      </w:r>
      <w:r w:rsidR="00711389">
        <w:rPr>
          <w:lang w:val="en-US"/>
        </w:rPr>
        <w:t xml:space="preserve">the strong dependence of the extractability on the nature of raw materials, and in particular, the tissue structure </w:t>
      </w:r>
      <w:r w:rsidR="00711389" w:rsidRPr="00711389">
        <w:rPr>
          <w:lang w:val="en-US"/>
        </w:rPr>
        <w:t>(membrane and cellular walls</w:t>
      </w:r>
      <w:r w:rsidR="00711389">
        <w:rPr>
          <w:lang w:val="en-US"/>
        </w:rPr>
        <w:t>)</w:t>
      </w:r>
      <w:r w:rsidR="003B2B0F" w:rsidRPr="003B2B0F">
        <w:t>.</w:t>
      </w:r>
      <w:r w:rsidR="003B2B0F">
        <w:rPr>
          <w:lang w:val="en-US"/>
        </w:rPr>
        <w:t xml:space="preserve"> </w:t>
      </w:r>
      <w:r w:rsidR="00911A92" w:rsidRPr="00911A92">
        <w:rPr>
          <w:lang w:val="en-US"/>
        </w:rPr>
        <w:t xml:space="preserve">Reason for such dependency mainly arises from the </w:t>
      </w:r>
      <w:r w:rsidR="00A830A3" w:rsidRPr="00A830A3">
        <w:rPr>
          <w:bCs/>
        </w:rPr>
        <w:t>structural diversity</w:t>
      </w:r>
      <w:r w:rsidR="00E71E62">
        <w:rPr>
          <w:bCs/>
          <w:lang w:val="en-US"/>
        </w:rPr>
        <w:t xml:space="preserve"> of phenolic compounds</w:t>
      </w:r>
      <w:r w:rsidR="00A830A3" w:rsidRPr="00A830A3">
        <w:rPr>
          <w:bCs/>
        </w:rPr>
        <w:t xml:space="preserve">, </w:t>
      </w:r>
      <w:r w:rsidR="00A830A3" w:rsidRPr="00A830A3">
        <w:rPr>
          <w:bCs/>
          <w:lang w:val="en-US"/>
        </w:rPr>
        <w:t>including</w:t>
      </w:r>
      <w:r w:rsidR="00A830A3" w:rsidRPr="00A830A3">
        <w:rPr>
          <w:bCs/>
        </w:rPr>
        <w:t xml:space="preserve"> distinct compounds ranging from simple molecules to oligomers, as well as </w:t>
      </w:r>
      <w:r>
        <w:rPr>
          <w:bCs/>
          <w:lang w:val="en-US"/>
        </w:rPr>
        <w:t xml:space="preserve">high molecular weight </w:t>
      </w:r>
      <w:r w:rsidR="00A830A3" w:rsidRPr="00A830A3">
        <w:rPr>
          <w:bCs/>
        </w:rPr>
        <w:t>polymers.</w:t>
      </w:r>
      <w:r w:rsidR="00A830A3" w:rsidRPr="00855C63">
        <w:rPr>
          <w:b/>
          <w:bCs/>
        </w:rPr>
        <w:t> </w:t>
      </w:r>
      <w:r w:rsidR="00911A92" w:rsidRPr="00911A92">
        <w:rPr>
          <w:lang w:val="en-US"/>
        </w:rPr>
        <w:t xml:space="preserve"> </w:t>
      </w:r>
      <w:r w:rsidRPr="00434062">
        <w:t>An additional factor to consider</w:t>
      </w:r>
      <w:r w:rsidRPr="00434062">
        <w:rPr>
          <w:b/>
        </w:rPr>
        <w:t xml:space="preserve"> </w:t>
      </w:r>
      <w:r>
        <w:rPr>
          <w:lang w:val="en-US"/>
        </w:rPr>
        <w:t>is the location and the</w:t>
      </w:r>
      <w:r w:rsidR="0021266D" w:rsidRPr="0021266D">
        <w:rPr>
          <w:lang w:val="en-US"/>
        </w:rPr>
        <w:t xml:space="preserve"> form</w:t>
      </w:r>
      <w:r>
        <w:rPr>
          <w:lang w:val="en-US"/>
        </w:rPr>
        <w:t xml:space="preserve"> of phenolic compounds</w:t>
      </w:r>
      <w:r w:rsidR="0021266D" w:rsidRPr="0021266D">
        <w:rPr>
          <w:lang w:val="en-US"/>
        </w:rPr>
        <w:t xml:space="preserve">, as free solutes </w:t>
      </w:r>
      <w:r w:rsidR="0021266D" w:rsidRPr="0021266D">
        <w:t>found in the vacuoles of cells,</w:t>
      </w:r>
      <w:r w:rsidR="0021266D" w:rsidRPr="0021266D">
        <w:rPr>
          <w:lang w:val="en-US"/>
        </w:rPr>
        <w:t xml:space="preserve"> and as </w:t>
      </w:r>
      <w:r w:rsidR="00E71E62">
        <w:rPr>
          <w:lang w:val="en-US"/>
        </w:rPr>
        <w:t xml:space="preserve">bound </w:t>
      </w:r>
      <w:r w:rsidR="0021266D" w:rsidRPr="0021266D">
        <w:rPr>
          <w:lang w:val="en-US"/>
        </w:rPr>
        <w:t>solute</w:t>
      </w:r>
      <w:r w:rsidR="00E71E62">
        <w:rPr>
          <w:lang w:val="en-US"/>
        </w:rPr>
        <w:t>s</w:t>
      </w:r>
      <w:r w:rsidR="0021266D" w:rsidRPr="0021266D">
        <w:rPr>
          <w:lang w:val="en-US"/>
        </w:rPr>
        <w:t xml:space="preserve"> interacting with matrix by diverse physical and chemical interactions like covalent bonds</w:t>
      </w:r>
      <w:r w:rsidR="0021266D" w:rsidRPr="0021266D">
        <w:t>, resulting in much stronger binding of the solutes to the solid matrix [</w:t>
      </w:r>
      <w:r w:rsidR="00E71E62">
        <w:rPr>
          <w:lang w:val="en-US"/>
        </w:rPr>
        <w:t>3</w:t>
      </w:r>
      <w:r w:rsidR="0021266D" w:rsidRPr="0021266D">
        <w:t>].</w:t>
      </w:r>
      <w:r w:rsidR="00D15CFF">
        <w:t xml:space="preserve"> </w:t>
      </w:r>
      <w:r w:rsidR="00BB3BFD" w:rsidRPr="00BB3BFD">
        <w:rPr>
          <w:lang w:val="en-US"/>
        </w:rPr>
        <w:t>The difference</w:t>
      </w:r>
      <w:r w:rsidR="00A830A3">
        <w:rPr>
          <w:lang w:val="en-US"/>
        </w:rPr>
        <w:t>s</w:t>
      </w:r>
      <w:r w:rsidR="00BB3BFD" w:rsidRPr="00BB3BFD">
        <w:rPr>
          <w:lang w:val="en-US"/>
        </w:rPr>
        <w:t xml:space="preserve"> between the </w:t>
      </w:r>
      <w:r w:rsidR="00E71E62">
        <w:rPr>
          <w:lang w:val="en-US"/>
        </w:rPr>
        <w:t>four</w:t>
      </w:r>
      <w:r w:rsidR="00BB3BFD" w:rsidRPr="00BB3BFD">
        <w:rPr>
          <w:lang w:val="en-US"/>
        </w:rPr>
        <w:t xml:space="preserve"> extraction methods </w:t>
      </w:r>
      <w:r w:rsidR="00E71E62">
        <w:rPr>
          <w:lang w:val="en-US"/>
        </w:rPr>
        <w:t>reflect</w:t>
      </w:r>
      <w:r w:rsidR="00BB3BFD" w:rsidRPr="00D15CFF">
        <w:rPr>
          <w:lang w:val="en-US"/>
        </w:rPr>
        <w:t xml:space="preserve"> </w:t>
      </w:r>
      <w:r w:rsidR="00A830A3">
        <w:rPr>
          <w:lang w:val="en-US"/>
        </w:rPr>
        <w:t xml:space="preserve">different </w:t>
      </w:r>
      <w:r>
        <w:rPr>
          <w:lang w:val="en-US"/>
        </w:rPr>
        <w:t xml:space="preserve">diffusion </w:t>
      </w:r>
      <w:r w:rsidR="00BB3BFD" w:rsidRPr="00D15CFF">
        <w:rPr>
          <w:lang w:val="en-US"/>
        </w:rPr>
        <w:t xml:space="preserve">mechanisms </w:t>
      </w:r>
      <w:r>
        <w:rPr>
          <w:lang w:val="en-US"/>
        </w:rPr>
        <w:t>and release processes</w:t>
      </w:r>
      <w:r w:rsidR="00BB3BFD" w:rsidRPr="00D15CFF">
        <w:rPr>
          <w:lang w:val="en-US"/>
        </w:rPr>
        <w:t xml:space="preserve">. </w:t>
      </w:r>
    </w:p>
    <w:p w:rsidR="008B3EA5" w:rsidRDefault="00D15CFF" w:rsidP="00D15CFF">
      <w:pPr>
        <w:spacing w:line="480" w:lineRule="auto"/>
        <w:jc w:val="both"/>
        <w:rPr>
          <w:lang w:val="en-US"/>
        </w:rPr>
      </w:pPr>
      <w:r w:rsidRPr="00D15CFF">
        <w:rPr>
          <w:lang w:val="en-US"/>
        </w:rPr>
        <w:t xml:space="preserve">The underlying mechanism </w:t>
      </w:r>
      <w:r w:rsidR="00414D54" w:rsidRPr="00414D54">
        <w:rPr>
          <w:lang w:val="en-US"/>
        </w:rPr>
        <w:t xml:space="preserve">of </w:t>
      </w:r>
      <w:r w:rsidR="00DE010A">
        <w:rPr>
          <w:lang w:val="en-US"/>
        </w:rPr>
        <w:t xml:space="preserve">an </w:t>
      </w:r>
      <w:r w:rsidR="00414D54" w:rsidRPr="00414D54">
        <w:rPr>
          <w:lang w:val="en-US"/>
        </w:rPr>
        <w:t xml:space="preserve">externally applied electric ﬁeld </w:t>
      </w:r>
      <w:r w:rsidR="00DE010A" w:rsidRPr="00DE010A">
        <w:t xml:space="preserve">of sufficient field strength </w:t>
      </w:r>
      <w:r w:rsidRPr="00D15CFF">
        <w:rPr>
          <w:lang w:val="en-US"/>
        </w:rPr>
        <w:t xml:space="preserve">is that it induces </w:t>
      </w:r>
      <w:r w:rsidR="006013C3" w:rsidRPr="006013C3">
        <w:t>the formation of micropores in</w:t>
      </w:r>
      <w:r w:rsidR="00DE010A">
        <w:rPr>
          <w:lang w:val="en-US"/>
        </w:rPr>
        <w:t>to the</w:t>
      </w:r>
      <w:r w:rsidR="006013C3" w:rsidRPr="006013C3">
        <w:t xml:space="preserve"> cell membrane</w:t>
      </w:r>
      <w:r w:rsidR="00414D54" w:rsidRPr="00414D54">
        <w:rPr>
          <w:lang w:val="en-US"/>
        </w:rPr>
        <w:t xml:space="preserve">, which </w:t>
      </w:r>
      <w:r w:rsidR="00DF453D">
        <w:rPr>
          <w:lang w:val="en-US"/>
        </w:rPr>
        <w:t xml:space="preserve">causes </w:t>
      </w:r>
      <w:r w:rsidR="00DF453D" w:rsidRPr="00DF453D">
        <w:rPr>
          <w:lang w:val="en-US"/>
        </w:rPr>
        <w:t xml:space="preserve">an increase in the permeability of cell membranes </w:t>
      </w:r>
      <w:r w:rsidR="00DF453D">
        <w:rPr>
          <w:lang w:val="en-US"/>
        </w:rPr>
        <w:t>and</w:t>
      </w:r>
      <w:r w:rsidR="00DF453D" w:rsidRPr="00DF453D">
        <w:rPr>
          <w:lang w:val="en-US"/>
        </w:rPr>
        <w:t xml:space="preserve"> facilitates the release of compounds from the inner parts of the cells</w:t>
      </w:r>
      <w:r w:rsidR="00760848">
        <w:rPr>
          <w:lang w:val="en-US"/>
        </w:rPr>
        <w:t xml:space="preserve">. </w:t>
      </w:r>
      <w:r w:rsidRPr="00D15CFF">
        <w:rPr>
          <w:lang w:val="en-US"/>
        </w:rPr>
        <w:t xml:space="preserve">Several studies identified the electric field strength and the total treatment time (which considers the number of pulses and the pulse duration) as the main variables determining the efficiency of the PEF damage of the plant tissue. </w:t>
      </w:r>
      <w:r w:rsidR="001609AA">
        <w:rPr>
          <w:lang w:val="en-US"/>
        </w:rPr>
        <w:t>For example, a</w:t>
      </w:r>
      <w:r w:rsidR="00760848" w:rsidRPr="00760848">
        <w:t>n increase in extractability</w:t>
      </w:r>
      <w:r w:rsidR="00E71E62">
        <w:rPr>
          <w:lang w:val="en-US"/>
        </w:rPr>
        <w:t>of</w:t>
      </w:r>
      <w:r w:rsidR="001609AA">
        <w:rPr>
          <w:lang w:val="en-US"/>
        </w:rPr>
        <w:t xml:space="preserve"> </w:t>
      </w:r>
      <w:r w:rsidR="00760848" w:rsidRPr="00760848">
        <w:rPr>
          <w:lang w:val="en-US"/>
        </w:rPr>
        <w:t xml:space="preserve">phenolic compounds </w:t>
      </w:r>
      <w:r w:rsidR="00760848" w:rsidRPr="00760848">
        <w:t xml:space="preserve">by moderate </w:t>
      </w:r>
      <w:r w:rsidR="001609AA">
        <w:rPr>
          <w:lang w:val="en-US"/>
        </w:rPr>
        <w:t xml:space="preserve">PEF </w:t>
      </w:r>
      <w:r w:rsidR="00760848" w:rsidRPr="00760848">
        <w:rPr>
          <w:lang w:val="en-US"/>
        </w:rPr>
        <w:t xml:space="preserve">at different times in the course of cold maceration (0,2, and 4 days) </w:t>
      </w:r>
      <w:r w:rsidR="00760848" w:rsidRPr="00760848">
        <w:t xml:space="preserve">was shown by </w:t>
      </w:r>
      <w:r w:rsidR="00E71E62">
        <w:rPr>
          <w:lang w:val="en-US"/>
        </w:rPr>
        <w:t>El Darra</w:t>
      </w:r>
      <w:r w:rsidR="00760848" w:rsidRPr="00760848">
        <w:t xml:space="preserve"> </w:t>
      </w:r>
      <w:r w:rsidR="00E71E62">
        <w:rPr>
          <w:lang w:val="en-US"/>
        </w:rPr>
        <w:t>[4</w:t>
      </w:r>
      <w:r w:rsidR="00E71E62">
        <w:t>]</w:t>
      </w:r>
      <w:r w:rsidR="00760848" w:rsidRPr="00760848">
        <w:t xml:space="preserve">, resulting in higher leaching of </w:t>
      </w:r>
      <w:r w:rsidR="00E71E62">
        <w:rPr>
          <w:lang w:val="en-US"/>
        </w:rPr>
        <w:t xml:space="preserve">phenolics </w:t>
      </w:r>
      <w:r w:rsidR="00760848" w:rsidRPr="00760848">
        <w:rPr>
          <w:lang w:val="en-US"/>
        </w:rPr>
        <w:t xml:space="preserve">and raising the resultant </w:t>
      </w:r>
      <w:r w:rsidR="001609AA" w:rsidRPr="00760848">
        <w:rPr>
          <w:lang w:val="en-US"/>
        </w:rPr>
        <w:t>color</w:t>
      </w:r>
      <w:r w:rsidR="00760848" w:rsidRPr="00760848">
        <w:rPr>
          <w:lang w:val="en-US"/>
        </w:rPr>
        <w:t xml:space="preserve"> </w:t>
      </w:r>
      <w:r w:rsidR="001609AA">
        <w:rPr>
          <w:lang w:val="en-US"/>
        </w:rPr>
        <w:t>intensity</w:t>
      </w:r>
      <w:r w:rsidR="00E71E62">
        <w:rPr>
          <w:lang w:val="en-US"/>
        </w:rPr>
        <w:t>.</w:t>
      </w:r>
      <w:r w:rsidR="00760848">
        <w:rPr>
          <w:lang w:val="en-US"/>
        </w:rPr>
        <w:t xml:space="preserve"> </w:t>
      </w:r>
      <w:r w:rsidRPr="00D15CFF">
        <w:rPr>
          <w:lang w:val="en-US"/>
        </w:rPr>
        <w:t>PEF with higher electric field strengths of 0.5</w:t>
      </w:r>
      <w:r w:rsidR="00E71E62">
        <w:rPr>
          <w:lang w:val="en-US"/>
        </w:rPr>
        <w:t>-</w:t>
      </w:r>
      <w:r w:rsidRPr="00D15CFF">
        <w:rPr>
          <w:lang w:val="en-US"/>
        </w:rPr>
        <w:t>7 kV/cm have shown to cause a higher level of cell disintegration</w:t>
      </w:r>
      <w:r w:rsidR="001609AA">
        <w:rPr>
          <w:lang w:val="en-US"/>
        </w:rPr>
        <w:t xml:space="preserve"> that</w:t>
      </w:r>
      <w:r w:rsidRPr="00D15CFF">
        <w:rPr>
          <w:lang w:val="en-US"/>
        </w:rPr>
        <w:t xml:space="preserve"> gives much higher yields (between 10% and 50%), </w:t>
      </w:r>
      <w:r w:rsidR="00E71E62">
        <w:rPr>
          <w:lang w:val="en-US"/>
        </w:rPr>
        <w:t>increased</w:t>
      </w:r>
      <w:r w:rsidRPr="00D15CFF">
        <w:rPr>
          <w:lang w:val="en-US"/>
        </w:rPr>
        <w:t xml:space="preserve"> starting acces</w:t>
      </w:r>
      <w:r w:rsidR="00E71E62">
        <w:rPr>
          <w:lang w:val="en-US"/>
        </w:rPr>
        <w:t>sibility</w:t>
      </w:r>
      <w:r w:rsidR="001609AA">
        <w:rPr>
          <w:lang w:val="en-US"/>
        </w:rPr>
        <w:t xml:space="preserve"> </w:t>
      </w:r>
      <w:r w:rsidRPr="00D15CFF">
        <w:rPr>
          <w:lang w:val="en-US"/>
        </w:rPr>
        <w:t xml:space="preserve">and </w:t>
      </w:r>
      <w:r w:rsidR="00E71E62">
        <w:rPr>
          <w:lang w:val="en-US"/>
        </w:rPr>
        <w:t xml:space="preserve">reduced </w:t>
      </w:r>
      <w:r w:rsidR="00462A76">
        <w:rPr>
          <w:lang w:val="en-US"/>
        </w:rPr>
        <w:t xml:space="preserve">effective diffusion time </w:t>
      </w:r>
      <w:r w:rsidRPr="00D15CFF">
        <w:rPr>
          <w:lang w:val="en-US"/>
        </w:rPr>
        <w:t>up to 10-fold</w:t>
      </w:r>
      <w:r w:rsidR="001609AA">
        <w:rPr>
          <w:lang w:val="en-US"/>
        </w:rPr>
        <w:t xml:space="preserve"> with increasing</w:t>
      </w:r>
      <w:r w:rsidRPr="00D15CFF">
        <w:rPr>
          <w:lang w:val="en-US"/>
        </w:rPr>
        <w:t xml:space="preserve"> PEF </w:t>
      </w:r>
      <w:r w:rsidR="001609AA">
        <w:rPr>
          <w:lang w:val="en-US"/>
        </w:rPr>
        <w:t xml:space="preserve">intensity </w:t>
      </w:r>
      <w:r w:rsidR="001609AA" w:rsidRPr="00D15CFF">
        <w:rPr>
          <w:lang w:val="en-US"/>
        </w:rPr>
        <w:t>[</w:t>
      </w:r>
      <w:r w:rsidR="001609AA">
        <w:rPr>
          <w:lang w:val="en-US"/>
        </w:rPr>
        <w:t>1,2</w:t>
      </w:r>
      <w:r w:rsidR="001609AA" w:rsidRPr="00D15CFF">
        <w:rPr>
          <w:lang w:val="en-US"/>
        </w:rPr>
        <w:t>].</w:t>
      </w:r>
      <w:r w:rsidRPr="00D15CFF">
        <w:rPr>
          <w:lang w:val="en-US"/>
        </w:rPr>
        <w:t xml:space="preserve"> </w:t>
      </w:r>
    </w:p>
    <w:p w:rsidR="001B5989" w:rsidRPr="001B5989" w:rsidRDefault="00E5646E" w:rsidP="00045BEE">
      <w:pPr>
        <w:spacing w:line="480" w:lineRule="auto"/>
        <w:jc w:val="both"/>
        <w:rPr>
          <w:lang w:val="en-US"/>
        </w:rPr>
      </w:pPr>
      <w:r w:rsidRPr="00E5646E">
        <w:rPr>
          <w:lang w:val="en-US"/>
        </w:rPr>
        <w:t xml:space="preserve">The results showed a rather high influence of temperature on </w:t>
      </w:r>
      <w:r w:rsidRPr="00E5646E">
        <w:rPr>
          <w:bCs/>
        </w:rPr>
        <w:t>polyphenol extraction</w:t>
      </w:r>
      <w:r w:rsidRPr="00E5646E">
        <w:rPr>
          <w:lang w:val="en-US"/>
        </w:rPr>
        <w:t xml:space="preserve"> as compared </w:t>
      </w:r>
      <w:r w:rsidRPr="00E5646E">
        <w:t>to</w:t>
      </w:r>
      <w:r w:rsidRPr="00E5646E">
        <w:rPr>
          <w:lang w:val="en-US"/>
        </w:rPr>
        <w:t xml:space="preserve"> PEF treatments. </w:t>
      </w:r>
      <w:r>
        <w:rPr>
          <w:lang w:val="en-US"/>
        </w:rPr>
        <w:t xml:space="preserve">This effect </w:t>
      </w:r>
      <w:r w:rsidR="004144F4">
        <w:rPr>
          <w:lang w:val="en-US"/>
        </w:rPr>
        <w:t xml:space="preserve">can be attributed to the </w:t>
      </w:r>
      <w:r w:rsidR="00E71E62">
        <w:rPr>
          <w:lang w:val="en-US"/>
        </w:rPr>
        <w:t>rise</w:t>
      </w:r>
      <w:r w:rsidR="004144F4">
        <w:rPr>
          <w:lang w:val="en-US"/>
        </w:rPr>
        <w:t xml:space="preserve"> in their solubility and diffusivity</w:t>
      </w:r>
      <w:r w:rsidR="00045BEE">
        <w:rPr>
          <w:lang w:val="en-US"/>
        </w:rPr>
        <w:t xml:space="preserve"> and </w:t>
      </w:r>
      <w:r w:rsidR="001B5989">
        <w:rPr>
          <w:lang w:val="en-US"/>
        </w:rPr>
        <w:t xml:space="preserve">the </w:t>
      </w:r>
      <w:r w:rsidR="00045BEE">
        <w:rPr>
          <w:lang w:val="en-US"/>
        </w:rPr>
        <w:t xml:space="preserve">alteration of the </w:t>
      </w:r>
      <w:r w:rsidR="000A6988">
        <w:rPr>
          <w:lang w:val="en-US"/>
        </w:rPr>
        <w:t xml:space="preserve">solid-solvent </w:t>
      </w:r>
      <w:r w:rsidR="00045BEE">
        <w:rPr>
          <w:lang w:val="en-US"/>
        </w:rPr>
        <w:t xml:space="preserve">interaction. </w:t>
      </w:r>
      <w:r w:rsidR="009C1805">
        <w:rPr>
          <w:lang w:val="en-US"/>
        </w:rPr>
        <w:t>Moreover,</w:t>
      </w:r>
      <w:r w:rsidR="00BF314E" w:rsidRPr="00BF314E">
        <w:t xml:space="preserve"> </w:t>
      </w:r>
      <w:r w:rsidR="00E71E62">
        <w:rPr>
          <w:lang w:val="en-US"/>
        </w:rPr>
        <w:t xml:space="preserve">higher temperature causes </w:t>
      </w:r>
      <w:r w:rsidR="00BF314E">
        <w:rPr>
          <w:lang w:val="en-US"/>
        </w:rPr>
        <w:t>t</w:t>
      </w:r>
      <w:r w:rsidR="00BF314E">
        <w:t>issue softening</w:t>
      </w:r>
      <w:r w:rsidR="009C1805">
        <w:rPr>
          <w:lang w:val="en-US"/>
        </w:rPr>
        <w:t xml:space="preserve"> </w:t>
      </w:r>
      <w:r w:rsidR="00D92BE2" w:rsidRPr="00911A92">
        <w:rPr>
          <w:lang w:val="en-US"/>
        </w:rPr>
        <w:t>and weaken</w:t>
      </w:r>
      <w:r w:rsidR="00BF314E">
        <w:rPr>
          <w:lang w:val="en-US"/>
        </w:rPr>
        <w:t>ing</w:t>
      </w:r>
      <w:r w:rsidR="00D92BE2" w:rsidRPr="00911A92">
        <w:rPr>
          <w:lang w:val="en-US"/>
        </w:rPr>
        <w:t xml:space="preserve"> the phenol-protein and phenol polysaccharide interactions in </w:t>
      </w:r>
      <w:r w:rsidR="00045BEE">
        <w:rPr>
          <w:lang w:val="en-US"/>
        </w:rPr>
        <w:t>cell walls</w:t>
      </w:r>
      <w:r w:rsidR="00D92BE2" w:rsidRPr="00911A92">
        <w:rPr>
          <w:lang w:val="en-US"/>
        </w:rPr>
        <w:t>,</w:t>
      </w:r>
      <w:r w:rsidR="00045BEE">
        <w:rPr>
          <w:lang w:val="en-US"/>
        </w:rPr>
        <w:t xml:space="preserve"> </w:t>
      </w:r>
      <w:r w:rsidR="00045BEE" w:rsidRPr="00045BEE">
        <w:t xml:space="preserve">and, </w:t>
      </w:r>
      <w:r w:rsidR="00434223" w:rsidRPr="00045BEE">
        <w:t>consequently, facilitating</w:t>
      </w:r>
      <w:r w:rsidR="00DE1968" w:rsidRPr="00DE1968">
        <w:t xml:space="preserve"> the polyphenol libertation</w:t>
      </w:r>
      <w:r w:rsidR="00DE1968">
        <w:rPr>
          <w:lang w:val="en-US"/>
        </w:rPr>
        <w:t>.</w:t>
      </w:r>
      <w:r w:rsidR="00434223">
        <w:rPr>
          <w:lang w:val="en-US"/>
        </w:rPr>
        <w:t xml:space="preserve"> </w:t>
      </w:r>
      <w:r w:rsidR="00467D8A" w:rsidRPr="00467D8A">
        <w:t xml:space="preserve">However, the plant cells remain undamaged when contact with cold or hot </w:t>
      </w:r>
      <w:r w:rsidR="001B5989">
        <w:rPr>
          <w:lang w:val="en-US"/>
        </w:rPr>
        <w:t>solvent</w:t>
      </w:r>
      <w:r w:rsidR="00331945" w:rsidRPr="00331945">
        <w:t xml:space="preserve"> and multi-staged </w:t>
      </w:r>
      <w:r w:rsidR="00331945">
        <w:rPr>
          <w:lang w:val="en-US"/>
        </w:rPr>
        <w:t>extraction is needed</w:t>
      </w:r>
      <w:r w:rsidR="00331945" w:rsidRPr="00331945">
        <w:t xml:space="preserve"> </w:t>
      </w:r>
      <w:r w:rsidR="00331945">
        <w:rPr>
          <w:lang w:val="en-US"/>
        </w:rPr>
        <w:t xml:space="preserve">to complete recovery of </w:t>
      </w:r>
      <w:r w:rsidR="001B5989" w:rsidRPr="001B5989">
        <w:t>the total extractable polyphenols content</w:t>
      </w:r>
      <w:r w:rsidR="001B5989">
        <w:rPr>
          <w:lang w:val="en-US"/>
        </w:rPr>
        <w:t xml:space="preserve"> [</w:t>
      </w:r>
      <w:r w:rsidR="00D721E6">
        <w:rPr>
          <w:lang w:val="en-US"/>
        </w:rPr>
        <w:t>3</w:t>
      </w:r>
      <w:r w:rsidR="001B5989">
        <w:rPr>
          <w:lang w:val="en-US"/>
        </w:rPr>
        <w:t>].</w:t>
      </w:r>
    </w:p>
    <w:p w:rsidR="00A6352F" w:rsidRPr="001B5989" w:rsidRDefault="0077373F" w:rsidP="005321FB">
      <w:pPr>
        <w:spacing w:line="480" w:lineRule="auto"/>
        <w:jc w:val="both"/>
      </w:pPr>
      <w:r>
        <w:rPr>
          <w:lang w:val="en-US"/>
        </w:rPr>
        <w:t xml:space="preserve">The efficiency of extraction of polyphenols from grape seeds was shown to </w:t>
      </w:r>
      <w:r w:rsidR="001B5989">
        <w:rPr>
          <w:lang w:val="en-US"/>
        </w:rPr>
        <w:t>be positively affected</w:t>
      </w:r>
      <w:r>
        <w:rPr>
          <w:lang w:val="en-US"/>
        </w:rPr>
        <w:t xml:space="preserve"> </w:t>
      </w:r>
      <w:r w:rsidR="00CA1DDA">
        <w:rPr>
          <w:lang w:val="en-US"/>
        </w:rPr>
        <w:t xml:space="preserve">by </w:t>
      </w:r>
      <w:r>
        <w:rPr>
          <w:lang w:val="en-US"/>
        </w:rPr>
        <w:t xml:space="preserve">the defatting process </w:t>
      </w:r>
      <w:r w:rsidR="001B5989">
        <w:rPr>
          <w:lang w:val="en-US"/>
        </w:rPr>
        <w:t xml:space="preserve">by cold pressing </w:t>
      </w:r>
      <w:r>
        <w:rPr>
          <w:lang w:val="en-US"/>
        </w:rPr>
        <w:t xml:space="preserve">previously applied. </w:t>
      </w:r>
      <w:r w:rsidR="001B5989">
        <w:rPr>
          <w:lang w:val="en-US"/>
        </w:rPr>
        <w:t>The mechanical</w:t>
      </w:r>
      <w:r w:rsidR="001B5989" w:rsidRPr="00DE010A">
        <w:t xml:space="preserve"> disruption of cellular </w:t>
      </w:r>
      <w:r w:rsidR="00D721E6" w:rsidRPr="00A35B2B">
        <w:t>plant tissue</w:t>
      </w:r>
      <w:r w:rsidR="00D721E6">
        <w:rPr>
          <w:lang w:val="en-US"/>
        </w:rPr>
        <w:t xml:space="preserve"> </w:t>
      </w:r>
      <w:r w:rsidR="001B5989" w:rsidRPr="00D721E6">
        <w:rPr>
          <w:lang w:val="en-US"/>
        </w:rPr>
        <w:t>had a double effect.</w:t>
      </w:r>
      <w:r w:rsidR="001B5989">
        <w:rPr>
          <w:lang w:val="en-US"/>
        </w:rPr>
        <w:t xml:space="preserve"> </w:t>
      </w:r>
      <w:r w:rsidR="001B5989" w:rsidRPr="001B5989">
        <w:rPr>
          <w:lang w:val="en-US"/>
        </w:rPr>
        <w:t>The considerable particle size reduction (from about 3.</w:t>
      </w:r>
      <w:r w:rsidR="001609AA">
        <w:rPr>
          <w:lang w:val="en-US"/>
        </w:rPr>
        <w:t>6</w:t>
      </w:r>
      <w:r w:rsidR="001B5989" w:rsidRPr="001B5989">
        <w:rPr>
          <w:lang w:val="en-US"/>
        </w:rPr>
        <w:t xml:space="preserve"> mm to 0.5 mm) increases the </w:t>
      </w:r>
      <w:r w:rsidR="001609AA">
        <w:rPr>
          <w:lang w:val="en-US"/>
        </w:rPr>
        <w:t xml:space="preserve">exchange </w:t>
      </w:r>
      <w:r w:rsidR="001B5989" w:rsidRPr="001B5989">
        <w:rPr>
          <w:lang w:val="en-US"/>
        </w:rPr>
        <w:t xml:space="preserve">surface area </w:t>
      </w:r>
      <w:r w:rsidR="001B5989">
        <w:rPr>
          <w:lang w:val="en-US"/>
        </w:rPr>
        <w:t xml:space="preserve">decreasing diffusion path </w:t>
      </w:r>
      <w:r w:rsidR="00BF3CFE">
        <w:rPr>
          <w:lang w:val="en-US"/>
        </w:rPr>
        <w:t>which is a key factor for the mass transfer enhancement.</w:t>
      </w:r>
      <w:r w:rsidR="00667B0C">
        <w:rPr>
          <w:lang w:val="en-US"/>
        </w:rPr>
        <w:t xml:space="preserve"> </w:t>
      </w:r>
      <w:r w:rsidR="00027BAD" w:rsidRPr="00BB3BFD">
        <w:rPr>
          <w:lang w:val="en-US"/>
        </w:rPr>
        <w:t xml:space="preserve">As </w:t>
      </w:r>
      <w:r w:rsidR="007B3478" w:rsidRPr="00BB3BFD">
        <w:rPr>
          <w:lang w:val="en-US"/>
        </w:rPr>
        <w:t xml:space="preserve">compression forces </w:t>
      </w:r>
      <w:r w:rsidR="00027BAD" w:rsidRPr="00BB3BFD">
        <w:rPr>
          <w:lang w:val="en-US"/>
        </w:rPr>
        <w:t xml:space="preserve">breaks the cell wall mechanically by the shear forces, it </w:t>
      </w:r>
      <w:r w:rsidR="007B3478" w:rsidRPr="00BB3BFD">
        <w:rPr>
          <w:lang w:val="en-US"/>
        </w:rPr>
        <w:t xml:space="preserve">supports the diffusion of solvents into the tissue </w:t>
      </w:r>
      <w:r w:rsidR="007B3478">
        <w:rPr>
          <w:lang w:val="en-US"/>
        </w:rPr>
        <w:t xml:space="preserve">and </w:t>
      </w:r>
      <w:r w:rsidR="00027BAD" w:rsidRPr="00BB3BFD">
        <w:rPr>
          <w:lang w:val="en-US"/>
        </w:rPr>
        <w:t xml:space="preserve">facilitates the transfer from the cell into the solvent. </w:t>
      </w:r>
      <w:r w:rsidR="00027BAD">
        <w:rPr>
          <w:lang w:val="en-US"/>
        </w:rPr>
        <w:t>In addition, i</w:t>
      </w:r>
      <w:r w:rsidR="00027BAD" w:rsidRPr="00AA0DA0">
        <w:rPr>
          <w:lang w:val="en-US"/>
        </w:rPr>
        <w:t>f fatty oils are extracted the solute will diffuse more easy resulting in a faster mass transfer</w:t>
      </w:r>
      <w:r w:rsidR="001609AA">
        <w:rPr>
          <w:lang w:val="en-US"/>
        </w:rPr>
        <w:t>,</w:t>
      </w:r>
      <w:r w:rsidR="006C6D17">
        <w:rPr>
          <w:lang w:val="en-US"/>
        </w:rPr>
        <w:t xml:space="preserve"> controlled </w:t>
      </w:r>
      <w:r w:rsidR="001609AA">
        <w:rPr>
          <w:lang w:val="en-US"/>
        </w:rPr>
        <w:t xml:space="preserve">not </w:t>
      </w:r>
      <w:r w:rsidR="008C6246">
        <w:rPr>
          <w:lang w:val="en-US"/>
        </w:rPr>
        <w:t xml:space="preserve">only </w:t>
      </w:r>
      <w:r w:rsidR="006C6D17">
        <w:rPr>
          <w:lang w:val="en-US"/>
        </w:rPr>
        <w:t xml:space="preserve">by the </w:t>
      </w:r>
      <w:r w:rsidR="008C6246">
        <w:rPr>
          <w:lang w:val="en-US"/>
        </w:rPr>
        <w:t xml:space="preserve">internal </w:t>
      </w:r>
      <w:r w:rsidR="006C6D17">
        <w:rPr>
          <w:lang w:val="en-US"/>
        </w:rPr>
        <w:t xml:space="preserve">diffusion but also by </w:t>
      </w:r>
      <w:r w:rsidR="008C6246">
        <w:rPr>
          <w:lang w:val="en-US"/>
        </w:rPr>
        <w:t xml:space="preserve">rapid </w:t>
      </w:r>
      <w:r w:rsidR="006C6D17">
        <w:rPr>
          <w:lang w:val="en-US"/>
        </w:rPr>
        <w:t xml:space="preserve">leaching </w:t>
      </w:r>
      <w:r w:rsidR="008C6246">
        <w:rPr>
          <w:lang w:val="en-US"/>
        </w:rPr>
        <w:t xml:space="preserve">of </w:t>
      </w:r>
      <w:r w:rsidR="001609AA">
        <w:rPr>
          <w:lang w:val="en-US"/>
        </w:rPr>
        <w:t>solutes</w:t>
      </w:r>
      <w:r w:rsidR="008C6246">
        <w:rPr>
          <w:lang w:val="en-US"/>
        </w:rPr>
        <w:t xml:space="preserve"> placed near to the surface of the particles</w:t>
      </w:r>
      <w:r w:rsidR="006C6D17">
        <w:rPr>
          <w:lang w:val="en-US"/>
        </w:rPr>
        <w:t>.</w:t>
      </w:r>
      <w:r w:rsidR="000A7126">
        <w:rPr>
          <w:lang w:val="en-US"/>
        </w:rPr>
        <w:t xml:space="preserve"> This dra</w:t>
      </w:r>
      <w:r w:rsidR="005321FB">
        <w:rPr>
          <w:lang w:val="en-US"/>
        </w:rPr>
        <w:t>stically</w:t>
      </w:r>
      <w:r w:rsidR="000A7126">
        <w:rPr>
          <w:lang w:val="en-US"/>
        </w:rPr>
        <w:t xml:space="preserve"> decrease</w:t>
      </w:r>
      <w:r w:rsidR="005321FB">
        <w:rPr>
          <w:lang w:val="en-US"/>
        </w:rPr>
        <w:t>s</w:t>
      </w:r>
      <w:r w:rsidR="000A7126">
        <w:rPr>
          <w:lang w:val="en-US"/>
        </w:rPr>
        <w:t xml:space="preserve"> the extraction time, providing the same yield in minutes compared with hours for conventional extraction</w:t>
      </w:r>
      <w:r w:rsidR="00D721E6">
        <w:rPr>
          <w:lang w:val="en-US"/>
        </w:rPr>
        <w:t xml:space="preserve"> from untreated seeds</w:t>
      </w:r>
      <w:r w:rsidR="000A7126">
        <w:rPr>
          <w:lang w:val="en-US"/>
        </w:rPr>
        <w:t xml:space="preserve">. </w:t>
      </w:r>
    </w:p>
    <w:p w:rsidR="003035EA" w:rsidRPr="003035EA" w:rsidRDefault="003035EA" w:rsidP="00D06EBD">
      <w:pPr>
        <w:spacing w:line="480" w:lineRule="auto"/>
        <w:jc w:val="both"/>
        <w:rPr>
          <w:b/>
        </w:rPr>
      </w:pPr>
      <w:r w:rsidRPr="003035EA">
        <w:rPr>
          <w:b/>
        </w:rPr>
        <w:t>Kinetics of antioxidant behavior</w:t>
      </w:r>
    </w:p>
    <w:p w:rsidR="00BF6221" w:rsidRPr="00BF6221" w:rsidRDefault="004174EA" w:rsidP="00BF6221">
      <w:pPr>
        <w:spacing w:line="480" w:lineRule="auto"/>
        <w:jc w:val="both"/>
      </w:pPr>
      <w:r w:rsidRPr="004174EA">
        <w:rPr>
          <w:lang w:val="en-US"/>
        </w:rPr>
        <w:t xml:space="preserve">In order to establish the relationship between </w:t>
      </w:r>
      <w:r w:rsidR="001609AA">
        <w:rPr>
          <w:lang w:val="en-US"/>
        </w:rPr>
        <w:t>the phenolic</w:t>
      </w:r>
      <w:r w:rsidRPr="004174EA">
        <w:rPr>
          <w:lang w:val="en-US"/>
        </w:rPr>
        <w:t xml:space="preserve"> compounds </w:t>
      </w:r>
      <w:r w:rsidR="001609AA">
        <w:rPr>
          <w:lang w:val="en-US"/>
        </w:rPr>
        <w:t xml:space="preserve">extracted </w:t>
      </w:r>
      <w:r w:rsidRPr="004174EA">
        <w:rPr>
          <w:lang w:val="en-US"/>
        </w:rPr>
        <w:t xml:space="preserve">and possible effects and consequences to </w:t>
      </w:r>
      <w:r w:rsidR="001609AA">
        <w:rPr>
          <w:lang w:val="en-US"/>
        </w:rPr>
        <w:t>extract</w:t>
      </w:r>
      <w:r w:rsidRPr="00D721E6">
        <w:rPr>
          <w:lang w:val="en-US"/>
        </w:rPr>
        <w:t xml:space="preserve"> quality</w:t>
      </w:r>
      <w:r>
        <w:rPr>
          <w:b/>
          <w:lang w:val="en-US"/>
        </w:rPr>
        <w:t>,</w:t>
      </w:r>
      <w:r w:rsidRPr="004174EA">
        <w:rPr>
          <w:b/>
          <w:lang w:val="en-US"/>
        </w:rPr>
        <w:t xml:space="preserve"> </w:t>
      </w:r>
      <w:r w:rsidR="00F25723">
        <w:rPr>
          <w:lang w:val="en-US"/>
        </w:rPr>
        <w:t>their</w:t>
      </w:r>
      <w:r w:rsidR="002528A8" w:rsidRPr="002528A8">
        <w:t xml:space="preserve"> reaction </w:t>
      </w:r>
      <w:r w:rsidR="001609AA">
        <w:rPr>
          <w:lang w:val="en-US"/>
        </w:rPr>
        <w:t>with</w:t>
      </w:r>
      <w:r w:rsidR="002528A8" w:rsidRPr="002528A8">
        <w:t xml:space="preserve"> the DPPH radical was followed spectrophotometrically by monitoring the absorbance changes at its maxima wavelength </w:t>
      </w:r>
      <w:r w:rsidR="00014276" w:rsidRPr="00014276">
        <w:rPr>
          <w:lang w:val="en-US"/>
        </w:rPr>
        <w:t xml:space="preserve">for reaction period of </w:t>
      </w:r>
      <w:r w:rsidR="00D721E6">
        <w:rPr>
          <w:lang w:val="en-US"/>
        </w:rPr>
        <w:t>120</w:t>
      </w:r>
      <w:r w:rsidR="00014276" w:rsidRPr="00014276">
        <w:rPr>
          <w:lang w:val="en-US"/>
        </w:rPr>
        <w:t xml:space="preserve"> min</w:t>
      </w:r>
      <w:r w:rsidR="0010053A">
        <w:rPr>
          <w:lang w:val="en-US"/>
        </w:rPr>
        <w:t>.</w:t>
      </w:r>
      <w:r w:rsidR="002528A8" w:rsidRPr="002528A8">
        <w:t xml:space="preserve"> </w:t>
      </w:r>
      <w:r w:rsidR="00EE0C4B" w:rsidRPr="00D06EBD">
        <w:rPr>
          <w:lang w:val="en-US"/>
        </w:rPr>
        <w:t>As a general trend, increased antiradical activity was found with increasing phenolic concentration in extracts</w:t>
      </w:r>
      <w:r w:rsidR="00EE0C4B" w:rsidRPr="00EE0C4B">
        <w:rPr>
          <w:lang w:val="en-US"/>
        </w:rPr>
        <w:t xml:space="preserve">. </w:t>
      </w:r>
      <w:r w:rsidR="00EE0C4B">
        <w:rPr>
          <w:lang w:val="en-US"/>
        </w:rPr>
        <w:t>However, a</w:t>
      </w:r>
      <w:r w:rsidR="00EE0C4B" w:rsidRPr="00EE0C4B">
        <w:rPr>
          <w:lang w:val="en-US"/>
        </w:rPr>
        <w:t xml:space="preserve">t same concentration levels (after appropriate dilution), </w:t>
      </w:r>
      <w:r w:rsidR="00F128A4">
        <w:rPr>
          <w:lang w:val="en-US"/>
        </w:rPr>
        <w:t>v</w:t>
      </w:r>
      <w:r w:rsidR="000C6078">
        <w:rPr>
          <w:lang w:val="en-US"/>
        </w:rPr>
        <w:t xml:space="preserve">ariation in extraction methods gives extracts with different </w:t>
      </w:r>
      <w:r w:rsidR="0010053A" w:rsidRPr="00D06EBD">
        <w:rPr>
          <w:lang w:val="en-GB"/>
        </w:rPr>
        <w:t>reduction kinetics</w:t>
      </w:r>
      <w:r w:rsidR="00CF6014">
        <w:rPr>
          <w:lang w:val="en-US"/>
        </w:rPr>
        <w:t>, as illustrated in Fig.3</w:t>
      </w:r>
      <w:r w:rsidR="004144F4">
        <w:rPr>
          <w:lang w:val="en-US"/>
        </w:rPr>
        <w:t>.</w:t>
      </w:r>
      <w:r w:rsidR="00BF6221" w:rsidRPr="00BF6221">
        <w:rPr>
          <w:lang w:val="en-US"/>
        </w:rPr>
        <w:t xml:space="preserve"> Table 1 summarized the kinetic constants, </w:t>
      </w:r>
      <w:r w:rsidR="00F25723" w:rsidRPr="00BF6221">
        <w:rPr>
          <w:lang w:val="en-US"/>
        </w:rPr>
        <w:t xml:space="preserve">estimated </w:t>
      </w:r>
      <w:r w:rsidR="00F25723">
        <w:rPr>
          <w:lang w:val="en-US"/>
        </w:rPr>
        <w:t xml:space="preserve">from the </w:t>
      </w:r>
      <w:r w:rsidR="00F25723" w:rsidRPr="00BF6221">
        <w:t xml:space="preserve">exponential decay </w:t>
      </w:r>
      <w:r w:rsidR="00F25723" w:rsidRPr="00BF6221">
        <w:rPr>
          <w:lang w:val="en-US"/>
        </w:rPr>
        <w:t>of the absorbance (subsequently converted to DPPH concentration)</w:t>
      </w:r>
      <w:r w:rsidR="00F25723">
        <w:rPr>
          <w:lang w:val="en-US"/>
        </w:rPr>
        <w:t xml:space="preserve">, the </w:t>
      </w:r>
      <w:r w:rsidR="00BF6221" w:rsidRPr="00BF6221">
        <w:rPr>
          <w:lang w:val="en-US"/>
        </w:rPr>
        <w:t xml:space="preserve">effective concentration </w:t>
      </w:r>
      <w:r w:rsidR="00BF6221" w:rsidRPr="00BF6221">
        <w:t>EC</w:t>
      </w:r>
      <w:r w:rsidR="00BF6221" w:rsidRPr="00BF6221">
        <w:rPr>
          <w:vertAlign w:val="subscript"/>
        </w:rPr>
        <w:t>50</w:t>
      </w:r>
      <w:r w:rsidR="00BF6221" w:rsidRPr="00BF6221">
        <w:t>,</w:t>
      </w:r>
      <w:r w:rsidR="00BF6221" w:rsidRPr="00BF6221">
        <w:rPr>
          <w:lang w:val="en-US"/>
        </w:rPr>
        <w:t xml:space="preserve"> </w:t>
      </w:r>
      <w:r w:rsidR="00F25723">
        <w:rPr>
          <w:lang w:val="en-US"/>
        </w:rPr>
        <w:t xml:space="preserve">determined </w:t>
      </w:r>
      <w:r w:rsidR="00F25723" w:rsidRPr="00F25723">
        <w:t>from the reaction kinetics with different concentrations of the extract</w:t>
      </w:r>
      <w:r w:rsidR="00F25723" w:rsidRPr="00F25723">
        <w:rPr>
          <w:lang w:val="en-US"/>
        </w:rPr>
        <w:t>s</w:t>
      </w:r>
      <w:r w:rsidR="00F25723">
        <w:rPr>
          <w:lang w:val="en-US"/>
        </w:rPr>
        <w:t>,</w:t>
      </w:r>
      <w:r w:rsidR="00F25723" w:rsidRPr="00F25723">
        <w:rPr>
          <w:lang w:val="en-US"/>
        </w:rPr>
        <w:t xml:space="preserve"> </w:t>
      </w:r>
      <w:r w:rsidR="00F25723" w:rsidRPr="00BF6221">
        <w:t>their</w:t>
      </w:r>
      <w:r w:rsidR="00F25723" w:rsidRPr="00BF6221">
        <w:rPr>
          <w:lang w:val="en-US"/>
        </w:rPr>
        <w:t xml:space="preserve"> </w:t>
      </w:r>
      <w:r w:rsidR="00BF6221" w:rsidRPr="00BF6221">
        <w:rPr>
          <w:lang w:val="en-US"/>
        </w:rPr>
        <w:t>T</w:t>
      </w:r>
      <w:r w:rsidR="00BF6221" w:rsidRPr="00BF6221">
        <w:rPr>
          <w:vertAlign w:val="subscript"/>
        </w:rPr>
        <w:t xml:space="preserve">EC50 </w:t>
      </w:r>
      <w:r w:rsidR="00BF6221" w:rsidRPr="00BF6221">
        <w:t xml:space="preserve">and </w:t>
      </w:r>
      <w:r w:rsidR="00BF6221" w:rsidRPr="00BF6221">
        <w:rPr>
          <w:lang w:val="en-US"/>
        </w:rPr>
        <w:t>EAR</w:t>
      </w:r>
      <w:r w:rsidR="00F25723" w:rsidRPr="00F25723">
        <w:t xml:space="preserve"> </w:t>
      </w:r>
      <w:r w:rsidR="00F25723" w:rsidRPr="00BF6221">
        <w:t>values</w:t>
      </w:r>
      <w:r w:rsidR="00BF6221">
        <w:rPr>
          <w:lang w:val="en-US"/>
        </w:rPr>
        <w:t>,</w:t>
      </w:r>
      <w:r w:rsidR="00BF6221" w:rsidRPr="00BF6221">
        <w:rPr>
          <w:lang w:val="en-US"/>
        </w:rPr>
        <w:t xml:space="preserve"> </w:t>
      </w:r>
      <w:r w:rsidR="00C24C91">
        <w:rPr>
          <w:lang w:val="en-US"/>
        </w:rPr>
        <w:t>respectively</w:t>
      </w:r>
      <w:r w:rsidR="00F25723">
        <w:rPr>
          <w:lang w:val="en-US"/>
        </w:rPr>
        <w:t>.</w:t>
      </w:r>
    </w:p>
    <w:p w:rsidR="00734DA5" w:rsidRPr="00734DA5" w:rsidRDefault="00C128F5" w:rsidP="004144F4">
      <w:pPr>
        <w:spacing w:line="480" w:lineRule="auto"/>
        <w:jc w:val="center"/>
        <w:rPr>
          <w:lang w:val="en-GB"/>
        </w:rPr>
      </w:pPr>
      <w:r>
        <w:rPr>
          <w:noProof/>
          <w:lang w:eastAsia="bg-BG"/>
        </w:rPr>
        <w:drawing>
          <wp:inline distT="0" distB="0" distL="0" distR="0" wp14:anchorId="64EC0988" wp14:editId="217BB20E">
            <wp:extent cx="4467225" cy="292417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34DA5" w:rsidRPr="00734DA5" w:rsidRDefault="00734DA5" w:rsidP="004144F4">
      <w:pPr>
        <w:spacing w:line="480" w:lineRule="auto"/>
        <w:jc w:val="center"/>
        <w:rPr>
          <w:lang w:val="en-US"/>
        </w:rPr>
      </w:pPr>
      <w:r w:rsidRPr="00734DA5">
        <w:rPr>
          <w:lang w:val="en-US"/>
        </w:rPr>
        <w:t xml:space="preserve">Fig. 3. </w:t>
      </w:r>
      <w:r w:rsidR="00AC784D">
        <w:rPr>
          <w:lang w:val="en-US"/>
        </w:rPr>
        <w:t>Reduction kinetics</w:t>
      </w:r>
      <w:r w:rsidRPr="00734DA5">
        <w:t xml:space="preserve"> </w:t>
      </w:r>
      <w:r w:rsidR="00AC784D">
        <w:rPr>
          <w:lang w:val="en-US"/>
        </w:rPr>
        <w:t>of the</w:t>
      </w:r>
      <w:r w:rsidRPr="00734DA5">
        <w:t xml:space="preserve"> DPPH• radicals</w:t>
      </w:r>
      <w:r w:rsidR="00CF6014">
        <w:rPr>
          <w:lang w:val="en-US"/>
        </w:rPr>
        <w:t xml:space="preserve"> </w:t>
      </w:r>
    </w:p>
    <w:p w:rsidR="007F7FC1" w:rsidRDefault="000428EC" w:rsidP="006A7627">
      <w:pPr>
        <w:spacing w:line="480" w:lineRule="auto"/>
        <w:jc w:val="both"/>
        <w:rPr>
          <w:lang w:val="en-US"/>
        </w:rPr>
      </w:pPr>
      <w:r w:rsidRPr="000428EC">
        <w:t>Based on the time required for the reaction to reach steady state</w:t>
      </w:r>
      <w:r w:rsidRPr="000428EC">
        <w:rPr>
          <w:lang w:val="en-US"/>
        </w:rPr>
        <w:t xml:space="preserve"> and </w:t>
      </w:r>
      <w:r w:rsidR="007E5A6E">
        <w:rPr>
          <w:lang w:val="en-US"/>
        </w:rPr>
        <w:t>the</w:t>
      </w:r>
      <w:r w:rsidR="00467578">
        <w:rPr>
          <w:lang w:val="en-US"/>
        </w:rPr>
        <w:t xml:space="preserve"> estimated </w:t>
      </w:r>
      <w:r w:rsidR="007E5A6E">
        <w:rPr>
          <w:lang w:val="en-US"/>
        </w:rPr>
        <w:t>kinetic constan</w:t>
      </w:r>
      <w:r w:rsidR="00467578">
        <w:rPr>
          <w:lang w:val="en-US"/>
        </w:rPr>
        <w:t>ts</w:t>
      </w:r>
      <w:r w:rsidR="007E5A6E" w:rsidRPr="000428EC">
        <w:rPr>
          <w:lang w:val="en-US"/>
        </w:rPr>
        <w:t xml:space="preserve"> (k</w:t>
      </w:r>
      <w:r w:rsidR="007E5A6E" w:rsidRPr="000428EC">
        <w:rPr>
          <w:vertAlign w:val="subscript"/>
          <w:lang w:val="en-US"/>
        </w:rPr>
        <w:t>obs</w:t>
      </w:r>
      <w:r w:rsidR="00BF6221">
        <w:rPr>
          <w:lang w:val="en-US"/>
        </w:rPr>
        <w:t>)</w:t>
      </w:r>
      <w:r w:rsidRPr="000428EC">
        <w:rPr>
          <w:lang w:val="en-US"/>
        </w:rPr>
        <w:t>,</w:t>
      </w:r>
      <w:r w:rsidRPr="000428EC">
        <w:t xml:space="preserve"> </w:t>
      </w:r>
      <w:r w:rsidRPr="000428EC">
        <w:rPr>
          <w:lang w:val="en-US"/>
        </w:rPr>
        <w:t xml:space="preserve">three </w:t>
      </w:r>
      <w:r w:rsidRPr="000428EC">
        <w:t>reaction kinetic types (rapid, intermediate, and slow) were found.</w:t>
      </w:r>
      <w:r>
        <w:rPr>
          <w:lang w:val="en-US"/>
        </w:rPr>
        <w:t xml:space="preserve"> </w:t>
      </w:r>
      <w:r w:rsidR="003E3A32" w:rsidRPr="003E3A32">
        <w:t>Immediately after the addition of the</w:t>
      </w:r>
      <w:r w:rsidR="00270CAB">
        <w:rPr>
          <w:lang w:val="en-US"/>
        </w:rPr>
        <w:t xml:space="preserve"> </w:t>
      </w:r>
      <w:r w:rsidR="00F274E1">
        <w:rPr>
          <w:lang w:val="en-US"/>
        </w:rPr>
        <w:t>press residue</w:t>
      </w:r>
      <w:r w:rsidR="003E3A32" w:rsidRPr="003E3A32">
        <w:t xml:space="preserve"> extracts </w:t>
      </w:r>
      <w:r w:rsidR="00BF6221">
        <w:rPr>
          <w:lang w:val="en-US"/>
        </w:rPr>
        <w:t xml:space="preserve">(E4) </w:t>
      </w:r>
      <w:r w:rsidR="003E3A32" w:rsidRPr="003E3A32">
        <w:t>to the reaction medium, the absorbance of DPPH at 515 nm dropped, due to the decrease of DPPH concentration</w:t>
      </w:r>
      <w:r w:rsidR="00F274E1">
        <w:rPr>
          <w:lang w:val="en-US"/>
        </w:rPr>
        <w:t xml:space="preserve">. </w:t>
      </w:r>
      <w:r w:rsidR="003E3A32" w:rsidRPr="003E3A32">
        <w:t>Clearly, the highest rate of DPPH decay occurs withi</w:t>
      </w:r>
      <w:r w:rsidR="00BB75CA">
        <w:t>n the first 10 min of reaction.</w:t>
      </w:r>
      <w:r w:rsidR="0034397C">
        <w:rPr>
          <w:lang w:val="en-US"/>
        </w:rPr>
        <w:t xml:space="preserve"> </w:t>
      </w:r>
      <w:r w:rsidR="00F81691">
        <w:rPr>
          <w:lang w:val="en-US"/>
        </w:rPr>
        <w:t>Slight</w:t>
      </w:r>
      <w:r w:rsidR="00E8497D">
        <w:rPr>
          <w:lang w:val="en-US"/>
        </w:rPr>
        <w:t xml:space="preserve"> differences </w:t>
      </w:r>
      <w:r w:rsidR="00F81691">
        <w:rPr>
          <w:lang w:val="en-US"/>
        </w:rPr>
        <w:t xml:space="preserve">in </w:t>
      </w:r>
      <w:r w:rsidR="00E8497D">
        <w:rPr>
          <w:lang w:val="en-US"/>
        </w:rPr>
        <w:t>the</w:t>
      </w:r>
      <w:r w:rsidR="00D16AEA">
        <w:rPr>
          <w:lang w:val="en-US"/>
        </w:rPr>
        <w:t xml:space="preserve"> </w:t>
      </w:r>
      <w:r w:rsidR="00F81691">
        <w:rPr>
          <w:lang w:val="en-US"/>
        </w:rPr>
        <w:t xml:space="preserve">course of reduction kinetics were observed </w:t>
      </w:r>
      <w:r w:rsidR="00D16AEA" w:rsidRPr="00D16AEA">
        <w:rPr>
          <w:lang w:val="en-US"/>
        </w:rPr>
        <w:t>with SLE at 60</w:t>
      </w:r>
      <w:r w:rsidR="00D16AEA">
        <w:rPr>
          <w:rFonts w:cstheme="minorHAnsi"/>
          <w:lang w:val="en-US"/>
        </w:rPr>
        <w:t>°</w:t>
      </w:r>
      <w:r w:rsidR="00D16AEA" w:rsidRPr="00D16AEA">
        <w:rPr>
          <w:lang w:val="en-US"/>
        </w:rPr>
        <w:t>C</w:t>
      </w:r>
      <w:r w:rsidR="00BF6221">
        <w:rPr>
          <w:lang w:val="en-US"/>
        </w:rPr>
        <w:t xml:space="preserve"> (E3)</w:t>
      </w:r>
      <w:r w:rsidR="00D16AEA" w:rsidRPr="00D16AEA">
        <w:rPr>
          <w:lang w:val="en-US"/>
        </w:rPr>
        <w:t xml:space="preserve">. </w:t>
      </w:r>
      <w:r w:rsidR="00D06EBD" w:rsidRPr="00D06EBD">
        <w:rPr>
          <w:lang w:val="en-US"/>
        </w:rPr>
        <w:t xml:space="preserve">On the </w:t>
      </w:r>
      <w:r w:rsidR="00FE4A70">
        <w:rPr>
          <w:lang w:val="en-US"/>
        </w:rPr>
        <w:t>contrary</w:t>
      </w:r>
      <w:r w:rsidR="00D06EBD" w:rsidRPr="00D06EBD">
        <w:rPr>
          <w:lang w:val="en-US"/>
        </w:rPr>
        <w:t xml:space="preserve">, </w:t>
      </w:r>
      <w:r w:rsidR="00FE4A70">
        <w:rPr>
          <w:lang w:val="en-US"/>
        </w:rPr>
        <w:t xml:space="preserve">the lowest value of kinetic constant was found </w:t>
      </w:r>
      <w:r w:rsidR="00D06EBD">
        <w:rPr>
          <w:lang w:val="en-US"/>
        </w:rPr>
        <w:t xml:space="preserve">for </w:t>
      </w:r>
      <w:r w:rsidR="00D06EBD" w:rsidRPr="00D06EBD">
        <w:rPr>
          <w:lang w:val="en-US"/>
        </w:rPr>
        <w:t xml:space="preserve">the extract from intact seeds </w:t>
      </w:r>
      <w:r w:rsidR="00D06EBD">
        <w:rPr>
          <w:lang w:val="en-US"/>
        </w:rPr>
        <w:t>at 25</w:t>
      </w:r>
      <w:r w:rsidR="00D06EBD">
        <w:rPr>
          <w:rFonts w:cstheme="minorHAnsi"/>
          <w:lang w:val="en-US"/>
        </w:rPr>
        <w:t>°</w:t>
      </w:r>
      <w:r w:rsidR="00D06EBD">
        <w:rPr>
          <w:lang w:val="en-US"/>
        </w:rPr>
        <w:t>C</w:t>
      </w:r>
      <w:r w:rsidR="00D06EBD" w:rsidRPr="0034397C">
        <w:t>,</w:t>
      </w:r>
      <w:r w:rsidR="00BF6221">
        <w:rPr>
          <w:lang w:val="en-US"/>
        </w:rPr>
        <w:t xml:space="preserve"> (E1)</w:t>
      </w:r>
      <w:r w:rsidR="00D06EBD" w:rsidRPr="0034397C">
        <w:t xml:space="preserve"> a steady state was not attained even after 1</w:t>
      </w:r>
      <w:r w:rsidR="00BF6221">
        <w:rPr>
          <w:lang w:val="en-US"/>
        </w:rPr>
        <w:t>2</w:t>
      </w:r>
      <w:r w:rsidR="00D06EBD" w:rsidRPr="0034397C">
        <w:t>0 min of reaction</w:t>
      </w:r>
      <w:r w:rsidR="00D06EBD">
        <w:rPr>
          <w:lang w:val="en-US"/>
        </w:rPr>
        <w:t>, and</w:t>
      </w:r>
      <w:r w:rsidR="00D06EBD" w:rsidRPr="0034397C">
        <w:t xml:space="preserve"> </w:t>
      </w:r>
      <w:r w:rsidR="00D06EBD" w:rsidRPr="00D06EBD">
        <w:rPr>
          <w:lang w:val="en-US"/>
        </w:rPr>
        <w:t>could be considered a</w:t>
      </w:r>
      <w:r w:rsidR="00BF6221">
        <w:rPr>
          <w:lang w:val="en-US"/>
        </w:rPr>
        <w:t>s a</w:t>
      </w:r>
      <w:r w:rsidR="00D06EBD" w:rsidRPr="00D06EBD">
        <w:rPr>
          <w:lang w:val="en-US"/>
        </w:rPr>
        <w:t xml:space="preserve"> slow action free radical scavenger compared to the extract at 60°C.  </w:t>
      </w:r>
      <w:r w:rsidR="00BB75CA" w:rsidRPr="00BB75CA">
        <w:t xml:space="preserve">The </w:t>
      </w:r>
      <w:r w:rsidR="00BA43BF">
        <w:rPr>
          <w:lang w:val="en-US"/>
        </w:rPr>
        <w:t>extract</w:t>
      </w:r>
      <w:r w:rsidR="00BB75CA" w:rsidRPr="00BB75CA">
        <w:t xml:space="preserve"> </w:t>
      </w:r>
      <w:r w:rsidR="00BB75CA">
        <w:rPr>
          <w:lang w:val="en-US"/>
        </w:rPr>
        <w:t xml:space="preserve">from PEF treated </w:t>
      </w:r>
      <w:r w:rsidR="00BA43BF">
        <w:rPr>
          <w:lang w:val="en-US"/>
        </w:rPr>
        <w:t>seeds</w:t>
      </w:r>
      <w:r w:rsidR="00BB75CA">
        <w:rPr>
          <w:lang w:val="en-US"/>
        </w:rPr>
        <w:t xml:space="preserve"> </w:t>
      </w:r>
      <w:r w:rsidR="00BF6221">
        <w:rPr>
          <w:lang w:val="en-US"/>
        </w:rPr>
        <w:t xml:space="preserve">(E2) </w:t>
      </w:r>
      <w:r w:rsidR="007F7FC1">
        <w:t xml:space="preserve">showed </w:t>
      </w:r>
      <w:r w:rsidR="007F7FC1" w:rsidRPr="007F7FC1">
        <w:t xml:space="preserve">intermediate antioxidant </w:t>
      </w:r>
      <w:r w:rsidR="007F7FC1">
        <w:rPr>
          <w:lang w:val="en-US"/>
        </w:rPr>
        <w:t>kinetics</w:t>
      </w:r>
      <w:r w:rsidR="00BB75CA">
        <w:rPr>
          <w:lang w:val="en-US"/>
        </w:rPr>
        <w:t>, close</w:t>
      </w:r>
      <w:r w:rsidR="00BA43BF">
        <w:rPr>
          <w:lang w:val="en-US"/>
        </w:rPr>
        <w:t>r</w:t>
      </w:r>
      <w:r w:rsidR="00BB75CA">
        <w:rPr>
          <w:lang w:val="en-US"/>
        </w:rPr>
        <w:t xml:space="preserve"> to the native intact seeds with minimal processing</w:t>
      </w:r>
      <w:r w:rsidR="00EE0C4B">
        <w:rPr>
          <w:lang w:val="en-US"/>
        </w:rPr>
        <w:t>.</w:t>
      </w:r>
      <w:r w:rsidR="00A02F54">
        <w:rPr>
          <w:lang w:val="en-US"/>
        </w:rPr>
        <w:t xml:space="preserve"> </w:t>
      </w:r>
    </w:p>
    <w:p w:rsidR="00D06EBD" w:rsidRDefault="00EE0C4B" w:rsidP="00D06EBD">
      <w:pPr>
        <w:spacing w:line="480" w:lineRule="auto"/>
        <w:jc w:val="both"/>
        <w:rPr>
          <w:lang w:val="en-US"/>
        </w:rPr>
      </w:pPr>
      <w:r w:rsidRPr="00EE0C4B">
        <w:t xml:space="preserve">This </w:t>
      </w:r>
      <w:r>
        <w:rPr>
          <w:lang w:val="en-US"/>
        </w:rPr>
        <w:t xml:space="preserve">behavior </w:t>
      </w:r>
      <w:r w:rsidRPr="00EE0C4B">
        <w:t xml:space="preserve">can be explained by several factors, including the presence of different active compounds in the </w:t>
      </w:r>
      <w:r w:rsidR="00BF6221">
        <w:rPr>
          <w:lang w:val="en-US"/>
        </w:rPr>
        <w:t>extracts</w:t>
      </w:r>
      <w:r w:rsidRPr="00EE0C4B">
        <w:t xml:space="preserve"> that can modify the antioxidant capacity, the synergistic</w:t>
      </w:r>
      <w:r w:rsidRPr="00EE0C4B">
        <w:rPr>
          <w:lang w:val="en-US"/>
        </w:rPr>
        <w:t>/antagonistic</w:t>
      </w:r>
      <w:r w:rsidRPr="00EE0C4B">
        <w:t xml:space="preserve"> effects of their individual phenolic compounds</w:t>
      </w:r>
      <w:r w:rsidRPr="00EE0C4B">
        <w:rPr>
          <w:lang w:val="en-US"/>
        </w:rPr>
        <w:t>, as well as other antioxidants (vitamins, carotenoids, etc.)</w:t>
      </w:r>
      <w:r w:rsidR="00BA43BF">
        <w:rPr>
          <w:lang w:val="en-US"/>
        </w:rPr>
        <w:t xml:space="preserve">. </w:t>
      </w:r>
      <w:r w:rsidRPr="00EE0C4B">
        <w:t>A number of phenolic compounds</w:t>
      </w:r>
      <w:r w:rsidRPr="00EE0C4B">
        <w:rPr>
          <w:lang w:val="en-US"/>
        </w:rPr>
        <w:t xml:space="preserve"> </w:t>
      </w:r>
      <w:r w:rsidRPr="00EE0C4B">
        <w:t>that vary in structure, polarity and mutual interactions have been</w:t>
      </w:r>
      <w:r w:rsidRPr="00EE0C4B">
        <w:rPr>
          <w:lang w:val="en-US"/>
        </w:rPr>
        <w:t xml:space="preserve"> </w:t>
      </w:r>
      <w:r w:rsidRPr="00EE0C4B">
        <w:t>identiﬁed</w:t>
      </w:r>
      <w:r w:rsidRPr="00EE0C4B">
        <w:rPr>
          <w:lang w:val="en-US"/>
        </w:rPr>
        <w:t xml:space="preserve"> </w:t>
      </w:r>
      <w:r w:rsidRPr="00EE0C4B">
        <w:t>to</w:t>
      </w:r>
      <w:r w:rsidRPr="00EE0C4B">
        <w:rPr>
          <w:lang w:val="en-US"/>
        </w:rPr>
        <w:t xml:space="preserve"> </w:t>
      </w:r>
      <w:r w:rsidRPr="00EE0C4B">
        <w:t>be</w:t>
      </w:r>
      <w:r w:rsidRPr="00EE0C4B">
        <w:rPr>
          <w:lang w:val="en-US"/>
        </w:rPr>
        <w:t xml:space="preserve"> </w:t>
      </w:r>
      <w:r w:rsidRPr="00EE0C4B">
        <w:t>responsible</w:t>
      </w:r>
      <w:r w:rsidRPr="00EE0C4B">
        <w:rPr>
          <w:lang w:val="en-US"/>
        </w:rPr>
        <w:t xml:space="preserve"> </w:t>
      </w:r>
      <w:r w:rsidRPr="00EE0C4B">
        <w:t>for</w:t>
      </w:r>
      <w:r w:rsidRPr="00EE0C4B">
        <w:rPr>
          <w:lang w:val="en-US"/>
        </w:rPr>
        <w:t xml:space="preserve"> </w:t>
      </w:r>
      <w:r w:rsidRPr="00EE0C4B">
        <w:t>the</w:t>
      </w:r>
      <w:r w:rsidRPr="00EE0C4B">
        <w:rPr>
          <w:lang w:val="en-US"/>
        </w:rPr>
        <w:t xml:space="preserve"> </w:t>
      </w:r>
      <w:r w:rsidRPr="00EE0C4B">
        <w:t>antioxidative</w:t>
      </w:r>
      <w:r w:rsidRPr="00EE0C4B">
        <w:rPr>
          <w:lang w:val="en-US"/>
        </w:rPr>
        <w:t xml:space="preserve"> </w:t>
      </w:r>
      <w:r w:rsidRPr="00EE0C4B">
        <w:t>properties</w:t>
      </w:r>
      <w:r w:rsidRPr="00EE0C4B">
        <w:rPr>
          <w:lang w:val="en-US"/>
        </w:rPr>
        <w:t xml:space="preserve"> </w:t>
      </w:r>
      <w:r w:rsidRPr="00EE0C4B">
        <w:t>of</w:t>
      </w:r>
      <w:r w:rsidRPr="00EE0C4B">
        <w:rPr>
          <w:lang w:val="en-US"/>
        </w:rPr>
        <w:t xml:space="preserve"> grape seed</w:t>
      </w:r>
      <w:r w:rsidRPr="00EE0C4B">
        <w:t xml:space="preserve"> extracts.</w:t>
      </w:r>
      <w:r w:rsidRPr="00EE0C4B">
        <w:rPr>
          <w:lang w:val="en-US"/>
        </w:rPr>
        <w:t xml:space="preserve"> The strong </w:t>
      </w:r>
      <w:r w:rsidRPr="00BA43BF">
        <w:rPr>
          <w:rFonts w:ascii="Times New Roman CYR" w:eastAsia="AdvPSTim" w:hAnsi="Times New Roman CYR" w:cs="Times New Roman CYR"/>
          <w:color w:val="000000"/>
          <w:sz w:val="24"/>
          <w:szCs w:val="24"/>
          <w:lang w:val="en-US"/>
        </w:rPr>
        <w:t>antioxidant effect (reducing ability by electron or H-atom donation) has been reported to be attributed mainly to flavonoids, and especially to the oligomeric procianidins</w:t>
      </w:r>
      <w:r w:rsidR="00434223" w:rsidRPr="00BA43BF">
        <w:rPr>
          <w:rFonts w:ascii="Times New Roman CYR" w:eastAsia="AdvPSTim" w:hAnsi="Times New Roman CYR" w:cs="Times New Roman CYR"/>
          <w:color w:val="000000"/>
          <w:sz w:val="24"/>
          <w:szCs w:val="24"/>
          <w:lang w:val="en-US"/>
        </w:rPr>
        <w:t xml:space="preserve"> </w:t>
      </w:r>
      <w:r w:rsidRPr="00BA43BF">
        <w:rPr>
          <w:rFonts w:ascii="Times New Roman CYR" w:eastAsia="AdvPSTim" w:hAnsi="Times New Roman CYR" w:cs="Times New Roman CYR"/>
          <w:color w:val="000000"/>
          <w:sz w:val="24"/>
          <w:szCs w:val="24"/>
          <w:lang w:val="en-US"/>
        </w:rPr>
        <w:t xml:space="preserve">and their derivatives </w:t>
      </w:r>
      <w:r w:rsidR="00040667" w:rsidRPr="00BA43BF">
        <w:rPr>
          <w:rFonts w:ascii="Times New Roman CYR" w:eastAsia="AdvPSTim" w:hAnsi="Times New Roman CYR" w:cs="Times New Roman CYR"/>
          <w:color w:val="000000"/>
          <w:sz w:val="24"/>
          <w:szCs w:val="24"/>
          <w:lang w:val="en-US"/>
        </w:rPr>
        <w:t>[5,6]</w:t>
      </w:r>
      <w:r w:rsidRPr="00BA43BF">
        <w:rPr>
          <w:rFonts w:ascii="Times New Roman CYR" w:eastAsia="AdvPSTim" w:hAnsi="Times New Roman CYR" w:cs="Times New Roman CYR"/>
          <w:color w:val="000000"/>
          <w:sz w:val="24"/>
          <w:szCs w:val="24"/>
          <w:lang w:val="en-US"/>
        </w:rPr>
        <w:t xml:space="preserve">. Structural factors include the </w:t>
      </w:r>
      <w:r w:rsidR="00BA43BF">
        <w:rPr>
          <w:rFonts w:ascii="Times New Roman CYR" w:eastAsia="AdvPSTim" w:hAnsi="Times New Roman CYR" w:cs="Times New Roman CYR"/>
          <w:color w:val="000000"/>
          <w:sz w:val="24"/>
          <w:szCs w:val="24"/>
          <w:lang w:val="en-US"/>
        </w:rPr>
        <w:t>number and the position of the -OH</w:t>
      </w:r>
      <w:r w:rsidR="00BA43BF" w:rsidRPr="00BA43BF">
        <w:rPr>
          <w:rFonts w:ascii="Times New Roman CYR" w:eastAsia="AdvPSTim" w:hAnsi="Times New Roman CYR" w:cs="Times New Roman CYR"/>
          <w:color w:val="000000"/>
          <w:sz w:val="24"/>
          <w:szCs w:val="24"/>
          <w:lang w:val="en-US"/>
        </w:rPr>
        <w:t xml:space="preserve"> groups</w:t>
      </w:r>
      <w:r w:rsidR="00BA43BF">
        <w:rPr>
          <w:rFonts w:ascii="Times New Roman CYR" w:eastAsia="AdvPSTim" w:hAnsi="Times New Roman CYR" w:cs="Times New Roman CYR"/>
          <w:color w:val="000000"/>
          <w:sz w:val="24"/>
          <w:szCs w:val="24"/>
          <w:lang w:val="en-US"/>
        </w:rPr>
        <w:t>, nature of the substituent on aromatic rings, and degree of polymerization</w:t>
      </w:r>
      <w:r w:rsidRPr="00EE0C4B">
        <w:t>.</w:t>
      </w:r>
      <w:r>
        <w:rPr>
          <w:lang w:val="en-US"/>
        </w:rPr>
        <w:t xml:space="preserve"> </w:t>
      </w:r>
      <w:r w:rsidRPr="00EE0C4B">
        <w:t xml:space="preserve">There are also compounds that react </w:t>
      </w:r>
      <w:r w:rsidR="00BA43BF">
        <w:rPr>
          <w:lang w:val="en-US"/>
        </w:rPr>
        <w:t>rapidly</w:t>
      </w:r>
      <w:r w:rsidRPr="00EE0C4B">
        <w:t xml:space="preserve"> with the DPPH, and others that have a slower reaction rate</w:t>
      </w:r>
      <w:r w:rsidR="00DD0249">
        <w:rPr>
          <w:lang w:val="en-US"/>
        </w:rPr>
        <w:t xml:space="preserve"> or may even by inert</w:t>
      </w:r>
      <w:r w:rsidR="00040667">
        <w:rPr>
          <w:lang w:val="en-US"/>
        </w:rPr>
        <w:t>,</w:t>
      </w:r>
      <w:r w:rsidR="00DB3DB5">
        <w:rPr>
          <w:lang w:val="en-US"/>
        </w:rPr>
        <w:t xml:space="preserve"> and the reaction kinetics between DPPH</w:t>
      </w:r>
      <w:r w:rsidR="00BA43BF">
        <w:rPr>
          <w:lang w:val="en-US"/>
        </w:rPr>
        <w:t>,</w:t>
      </w:r>
      <w:r w:rsidR="00DB3DB5">
        <w:rPr>
          <w:lang w:val="en-US"/>
        </w:rPr>
        <w:t xml:space="preserve"> and </w:t>
      </w:r>
      <w:r w:rsidR="00BA43BF">
        <w:rPr>
          <w:lang w:val="en-US"/>
        </w:rPr>
        <w:t xml:space="preserve">thus, </w:t>
      </w:r>
      <w:r w:rsidR="00DB3DB5">
        <w:rPr>
          <w:lang w:val="en-US"/>
        </w:rPr>
        <w:t>antioxidants are not linear to DPPH concentrations</w:t>
      </w:r>
      <w:r w:rsidR="00DD0249">
        <w:rPr>
          <w:lang w:val="en-US"/>
        </w:rPr>
        <w:t xml:space="preserve"> </w:t>
      </w:r>
      <w:r w:rsidRPr="00EE0C4B">
        <w:t>[</w:t>
      </w:r>
      <w:r w:rsidR="00DB3DB5">
        <w:rPr>
          <w:lang w:val="en-US"/>
        </w:rPr>
        <w:t>6</w:t>
      </w:r>
      <w:r w:rsidRPr="00EE0C4B">
        <w:t>].</w:t>
      </w:r>
      <w:r w:rsidRPr="00EE0C4B">
        <w:rPr>
          <w:lang w:val="en-US"/>
        </w:rPr>
        <w:t xml:space="preserve"> </w:t>
      </w:r>
      <w:r w:rsidR="00D06EBD" w:rsidRPr="00D06EBD">
        <w:rPr>
          <w:lang w:val="en-US"/>
        </w:rPr>
        <w:t xml:space="preserve">Earlier studies on free radical scavenging activity of different individual compounds found that </w:t>
      </w:r>
      <w:r w:rsidR="000B54A2">
        <w:rPr>
          <w:rFonts w:ascii="Times New Roman CYR" w:eastAsia="AdvPSTim" w:hAnsi="Times New Roman CYR" w:cs="Times New Roman CYR"/>
          <w:color w:val="000000"/>
          <w:sz w:val="24"/>
          <w:szCs w:val="24"/>
          <w:lang w:val="en-US" w:eastAsia="de-DE"/>
        </w:rPr>
        <w:t>s</w:t>
      </w:r>
      <w:r w:rsidR="000B54A2" w:rsidRPr="000B54A2">
        <w:rPr>
          <w:rFonts w:ascii="Times New Roman CYR" w:eastAsia="AdvPSTim" w:hAnsi="Times New Roman CYR" w:cs="Times New Roman CYR"/>
          <w:color w:val="000000"/>
          <w:sz w:val="24"/>
          <w:szCs w:val="24"/>
          <w:lang w:val="en-US" w:eastAsia="de-DE"/>
        </w:rPr>
        <w:t>tructurally simpler phenolic acids are more stable</w:t>
      </w:r>
      <w:r w:rsidR="00BA43BF">
        <w:rPr>
          <w:lang w:val="en-US"/>
        </w:rPr>
        <w:t xml:space="preserve"> </w:t>
      </w:r>
      <w:r w:rsidR="000B54A2">
        <w:rPr>
          <w:lang w:val="en-US"/>
        </w:rPr>
        <w:t xml:space="preserve">active antioxidants </w:t>
      </w:r>
      <w:r w:rsidR="00BA43BF" w:rsidRPr="00D06EBD">
        <w:rPr>
          <w:lang w:val="en-US"/>
        </w:rPr>
        <w:t>based on a fast electron transfer process</w:t>
      </w:r>
      <w:r w:rsidR="00D06EBD" w:rsidRPr="00D06EBD">
        <w:rPr>
          <w:lang w:val="en-US"/>
        </w:rPr>
        <w:t xml:space="preserve">. In contrast, the ester forms with gallic acids and the glycosides of flavanol-3-ols needed more time to react </w:t>
      </w:r>
      <w:r w:rsidR="00DB3DB5">
        <w:rPr>
          <w:lang w:val="en-US"/>
        </w:rPr>
        <w:t>[5]</w:t>
      </w:r>
      <w:r w:rsidR="00D06EBD" w:rsidRPr="00D06EBD">
        <w:rPr>
          <w:lang w:val="en-US"/>
        </w:rPr>
        <w:t xml:space="preserve">. </w:t>
      </w:r>
    </w:p>
    <w:p w:rsidR="0034397C" w:rsidRPr="0034397C" w:rsidRDefault="0034397C" w:rsidP="0034397C">
      <w:pPr>
        <w:spacing w:line="480" w:lineRule="auto"/>
        <w:jc w:val="both"/>
        <w:rPr>
          <w:lang w:val="en-US"/>
        </w:rPr>
      </w:pPr>
      <w:r w:rsidRPr="0034397C">
        <w:rPr>
          <w:lang w:val="en-US"/>
        </w:rPr>
        <w:t xml:space="preserve">Table 1. </w:t>
      </w:r>
      <w:r w:rsidR="0045040B">
        <w:rPr>
          <w:lang w:val="en-US"/>
        </w:rPr>
        <w:t xml:space="preserve">Kinetic data of radical scavenging activity of extracts </w:t>
      </w:r>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134"/>
        <w:gridCol w:w="1321"/>
        <w:gridCol w:w="1985"/>
        <w:gridCol w:w="1372"/>
      </w:tblGrid>
      <w:tr w:rsidR="00BA43BF" w:rsidRPr="0034397C" w:rsidTr="00964779">
        <w:tc>
          <w:tcPr>
            <w:tcW w:w="959" w:type="dxa"/>
          </w:tcPr>
          <w:p w:rsidR="00BA43BF" w:rsidRPr="0034397C" w:rsidRDefault="00BA43BF" w:rsidP="0034397C">
            <w:pPr>
              <w:spacing w:after="0" w:line="360" w:lineRule="auto"/>
              <w:jc w:val="both"/>
              <w:rPr>
                <w:lang w:val="en-US"/>
              </w:rPr>
            </w:pPr>
          </w:p>
        </w:tc>
        <w:tc>
          <w:tcPr>
            <w:tcW w:w="1134" w:type="dxa"/>
          </w:tcPr>
          <w:p w:rsidR="00BA43BF" w:rsidRPr="0034397C" w:rsidRDefault="00BA43BF" w:rsidP="0034397C">
            <w:pPr>
              <w:spacing w:after="0" w:line="360" w:lineRule="auto"/>
              <w:jc w:val="both"/>
              <w:rPr>
                <w:lang w:val="en-US"/>
              </w:rPr>
            </w:pPr>
            <w:r w:rsidRPr="0034397C">
              <w:rPr>
                <w:lang w:val="en-US"/>
              </w:rPr>
              <w:t>k</w:t>
            </w:r>
            <w:r w:rsidRPr="00543642">
              <w:rPr>
                <w:vertAlign w:val="subscript"/>
                <w:lang w:val="en-US"/>
              </w:rPr>
              <w:t>obs</w:t>
            </w:r>
          </w:p>
          <w:p w:rsidR="00BA43BF" w:rsidRPr="0034397C" w:rsidRDefault="00BA43BF" w:rsidP="0034397C">
            <w:pPr>
              <w:spacing w:after="0" w:line="360" w:lineRule="auto"/>
              <w:jc w:val="both"/>
              <w:rPr>
                <w:lang w:val="en-US"/>
              </w:rPr>
            </w:pPr>
            <w:r w:rsidRPr="0034397C">
              <w:rPr>
                <w:lang w:val="en-US"/>
              </w:rPr>
              <w:t>min</w:t>
            </w:r>
            <w:r w:rsidRPr="0034397C">
              <w:rPr>
                <w:vertAlign w:val="superscript"/>
                <w:lang w:val="en-US"/>
              </w:rPr>
              <w:t>-1</w:t>
            </w:r>
          </w:p>
        </w:tc>
        <w:tc>
          <w:tcPr>
            <w:tcW w:w="1321" w:type="dxa"/>
          </w:tcPr>
          <w:p w:rsidR="00BA43BF" w:rsidRPr="0034397C" w:rsidRDefault="00BA43BF" w:rsidP="0034397C">
            <w:pPr>
              <w:spacing w:after="0" w:line="360" w:lineRule="auto"/>
              <w:jc w:val="both"/>
              <w:rPr>
                <w:vertAlign w:val="subscript"/>
                <w:lang w:val="en-US"/>
              </w:rPr>
            </w:pPr>
            <w:r>
              <w:rPr>
                <w:lang w:val="en-US"/>
              </w:rPr>
              <w:t>T</w:t>
            </w:r>
            <w:r w:rsidRPr="0034397C">
              <w:rPr>
                <w:vertAlign w:val="subscript"/>
                <w:lang w:val="en-US"/>
              </w:rPr>
              <w:t>CE50</w:t>
            </w:r>
          </w:p>
          <w:p w:rsidR="00BA43BF" w:rsidRPr="0034397C" w:rsidRDefault="00BA43BF" w:rsidP="0034397C">
            <w:pPr>
              <w:spacing w:after="0" w:line="360" w:lineRule="auto"/>
              <w:jc w:val="both"/>
              <w:rPr>
                <w:lang w:val="en-US"/>
              </w:rPr>
            </w:pPr>
            <w:r w:rsidRPr="0034397C">
              <w:rPr>
                <w:lang w:val="en-US"/>
              </w:rPr>
              <w:t>min</w:t>
            </w:r>
          </w:p>
        </w:tc>
        <w:tc>
          <w:tcPr>
            <w:tcW w:w="1985" w:type="dxa"/>
          </w:tcPr>
          <w:p w:rsidR="00BA43BF" w:rsidRPr="0034397C" w:rsidRDefault="00BA43BF" w:rsidP="0034397C">
            <w:pPr>
              <w:spacing w:after="0" w:line="360" w:lineRule="auto"/>
              <w:jc w:val="both"/>
              <w:rPr>
                <w:lang w:val="en-US"/>
              </w:rPr>
            </w:pPr>
            <w:r w:rsidRPr="0034397C">
              <w:rPr>
                <w:lang w:val="en-US"/>
              </w:rPr>
              <w:t>EC</w:t>
            </w:r>
            <w:r w:rsidRPr="0034397C">
              <w:rPr>
                <w:vertAlign w:val="subscript"/>
                <w:lang w:val="en-US"/>
              </w:rPr>
              <w:t>50</w:t>
            </w:r>
          </w:p>
          <w:p w:rsidR="00BA43BF" w:rsidRPr="0034397C" w:rsidRDefault="00BA43BF" w:rsidP="0034397C">
            <w:pPr>
              <w:spacing w:after="0" w:line="360" w:lineRule="auto"/>
              <w:jc w:val="both"/>
              <w:rPr>
                <w:lang w:val="en-US"/>
              </w:rPr>
            </w:pPr>
            <w:r w:rsidRPr="0034397C">
              <w:rPr>
                <w:lang w:val="en-US"/>
              </w:rPr>
              <w:t>µg GAE/g DPPH</w:t>
            </w:r>
          </w:p>
        </w:tc>
        <w:tc>
          <w:tcPr>
            <w:tcW w:w="1372" w:type="dxa"/>
          </w:tcPr>
          <w:p w:rsidR="00BA43BF" w:rsidRPr="0034397C" w:rsidRDefault="00BA43BF" w:rsidP="0034397C">
            <w:pPr>
              <w:spacing w:after="0" w:line="360" w:lineRule="auto"/>
              <w:jc w:val="both"/>
              <w:rPr>
                <w:lang w:val="en-US"/>
              </w:rPr>
            </w:pPr>
            <w:r w:rsidRPr="0034397C">
              <w:rPr>
                <w:lang w:val="en-US"/>
              </w:rPr>
              <w:t>EA</w:t>
            </w:r>
            <w:r>
              <w:rPr>
                <w:lang w:val="en-US"/>
              </w:rPr>
              <w:t>R</w:t>
            </w:r>
            <w:r w:rsidRPr="0034397C">
              <w:rPr>
                <w:lang w:val="en-US"/>
              </w:rPr>
              <w:t xml:space="preserve"> </w:t>
            </w:r>
          </w:p>
          <w:p w:rsidR="00BA43BF" w:rsidRPr="0034397C" w:rsidRDefault="00BA43BF" w:rsidP="0034397C">
            <w:pPr>
              <w:spacing w:after="0" w:line="360" w:lineRule="auto"/>
              <w:jc w:val="both"/>
              <w:rPr>
                <w:lang w:val="en-US"/>
              </w:rPr>
            </w:pPr>
            <w:r w:rsidRPr="0034397C">
              <w:rPr>
                <w:lang w:val="en-US"/>
              </w:rPr>
              <w:t>(x 10</w:t>
            </w:r>
            <w:r w:rsidRPr="0034397C">
              <w:rPr>
                <w:vertAlign w:val="superscript"/>
                <w:lang w:val="en-US"/>
              </w:rPr>
              <w:t>-3</w:t>
            </w:r>
            <w:r w:rsidRPr="0034397C">
              <w:rPr>
                <w:lang w:val="en-US"/>
              </w:rPr>
              <w:t>)</w:t>
            </w:r>
          </w:p>
        </w:tc>
      </w:tr>
      <w:tr w:rsidR="00BA43BF" w:rsidRPr="0034397C" w:rsidTr="00964779">
        <w:tc>
          <w:tcPr>
            <w:tcW w:w="959" w:type="dxa"/>
          </w:tcPr>
          <w:p w:rsidR="00BA43BF" w:rsidRPr="0034397C" w:rsidRDefault="00BA43BF" w:rsidP="0034397C">
            <w:pPr>
              <w:spacing w:after="0" w:line="360" w:lineRule="auto"/>
              <w:jc w:val="both"/>
              <w:rPr>
                <w:lang w:val="en-US"/>
              </w:rPr>
            </w:pPr>
            <w:r w:rsidRPr="0034397C">
              <w:rPr>
                <w:lang w:val="en-US"/>
              </w:rPr>
              <w:t>E1</w:t>
            </w:r>
          </w:p>
        </w:tc>
        <w:tc>
          <w:tcPr>
            <w:tcW w:w="1134" w:type="dxa"/>
          </w:tcPr>
          <w:p w:rsidR="00BA43BF" w:rsidRPr="0034397C" w:rsidRDefault="00BA43BF" w:rsidP="00964779">
            <w:pPr>
              <w:spacing w:after="0" w:line="360" w:lineRule="auto"/>
              <w:jc w:val="both"/>
              <w:rPr>
                <w:lang w:val="en-US"/>
              </w:rPr>
            </w:pPr>
            <w:r w:rsidRPr="0034397C">
              <w:rPr>
                <w:lang w:val="en-US"/>
              </w:rPr>
              <w:t>0</w:t>
            </w:r>
            <w:r w:rsidR="00964779">
              <w:rPr>
                <w:lang w:val="en-US"/>
              </w:rPr>
              <w:t>.</w:t>
            </w:r>
            <w:r w:rsidRPr="0034397C">
              <w:rPr>
                <w:lang w:val="en-US"/>
              </w:rPr>
              <w:t>0166</w:t>
            </w:r>
          </w:p>
        </w:tc>
        <w:tc>
          <w:tcPr>
            <w:tcW w:w="1321" w:type="dxa"/>
          </w:tcPr>
          <w:p w:rsidR="00BA43BF" w:rsidRPr="0034397C" w:rsidRDefault="00BA43BF" w:rsidP="0034397C">
            <w:pPr>
              <w:spacing w:after="0" w:line="360" w:lineRule="auto"/>
              <w:jc w:val="both"/>
              <w:rPr>
                <w:lang w:val="en-US"/>
              </w:rPr>
            </w:pPr>
            <w:r w:rsidRPr="0034397C">
              <w:rPr>
                <w:lang w:val="en-US"/>
              </w:rPr>
              <w:t>60</w:t>
            </w:r>
          </w:p>
        </w:tc>
        <w:tc>
          <w:tcPr>
            <w:tcW w:w="1985" w:type="dxa"/>
          </w:tcPr>
          <w:p w:rsidR="00BA43BF" w:rsidRPr="0034397C" w:rsidRDefault="00BA43BF" w:rsidP="00964779">
            <w:pPr>
              <w:spacing w:after="0" w:line="360" w:lineRule="auto"/>
              <w:jc w:val="both"/>
              <w:rPr>
                <w:lang w:val="en-US"/>
              </w:rPr>
            </w:pPr>
            <w:r w:rsidRPr="0034397C">
              <w:rPr>
                <w:lang w:val="en-US"/>
              </w:rPr>
              <w:t>513</w:t>
            </w:r>
            <w:r w:rsidR="00964779">
              <w:rPr>
                <w:lang w:val="en-US"/>
              </w:rPr>
              <w:t>.</w:t>
            </w:r>
            <w:r w:rsidRPr="0034397C">
              <w:rPr>
                <w:lang w:val="en-US"/>
              </w:rPr>
              <w:t>5</w:t>
            </w:r>
          </w:p>
        </w:tc>
        <w:tc>
          <w:tcPr>
            <w:tcW w:w="1372" w:type="dxa"/>
          </w:tcPr>
          <w:p w:rsidR="00BA43BF" w:rsidRPr="0034397C" w:rsidRDefault="00BA43BF" w:rsidP="00964779">
            <w:pPr>
              <w:spacing w:after="0" w:line="360" w:lineRule="auto"/>
              <w:jc w:val="both"/>
              <w:rPr>
                <w:lang w:val="en-US"/>
              </w:rPr>
            </w:pPr>
            <w:r w:rsidRPr="0034397C">
              <w:rPr>
                <w:lang w:val="en-US"/>
              </w:rPr>
              <w:t>0</w:t>
            </w:r>
            <w:r w:rsidR="00964779">
              <w:rPr>
                <w:lang w:val="en-US"/>
              </w:rPr>
              <w:t>.</w:t>
            </w:r>
            <w:r w:rsidRPr="0034397C">
              <w:t>0</w:t>
            </w:r>
            <w:r w:rsidRPr="0034397C">
              <w:rPr>
                <w:lang w:val="en-US"/>
              </w:rPr>
              <w:t>19</w:t>
            </w:r>
          </w:p>
        </w:tc>
      </w:tr>
      <w:tr w:rsidR="00BA43BF" w:rsidRPr="0034397C" w:rsidTr="00964779">
        <w:tc>
          <w:tcPr>
            <w:tcW w:w="959" w:type="dxa"/>
          </w:tcPr>
          <w:p w:rsidR="00BA43BF" w:rsidRPr="0034397C" w:rsidRDefault="00BA43BF" w:rsidP="0034397C">
            <w:pPr>
              <w:spacing w:after="0" w:line="360" w:lineRule="auto"/>
              <w:jc w:val="both"/>
              <w:rPr>
                <w:lang w:val="en-US"/>
              </w:rPr>
            </w:pPr>
            <w:r w:rsidRPr="0034397C">
              <w:rPr>
                <w:lang w:val="en-US"/>
              </w:rPr>
              <w:t>E2</w:t>
            </w:r>
          </w:p>
        </w:tc>
        <w:tc>
          <w:tcPr>
            <w:tcW w:w="1134" w:type="dxa"/>
          </w:tcPr>
          <w:p w:rsidR="00BA43BF" w:rsidRPr="0034397C" w:rsidRDefault="00BA43BF" w:rsidP="00964779">
            <w:pPr>
              <w:spacing w:after="0" w:line="360" w:lineRule="auto"/>
              <w:jc w:val="both"/>
              <w:rPr>
                <w:lang w:val="en-US"/>
              </w:rPr>
            </w:pPr>
            <w:r w:rsidRPr="0034397C">
              <w:rPr>
                <w:lang w:val="en-US"/>
              </w:rPr>
              <w:t>0</w:t>
            </w:r>
            <w:r w:rsidR="00964779">
              <w:rPr>
                <w:lang w:val="en-US"/>
              </w:rPr>
              <w:t>.</w:t>
            </w:r>
            <w:r w:rsidRPr="0034397C">
              <w:rPr>
                <w:lang w:val="en-US"/>
              </w:rPr>
              <w:t>0083</w:t>
            </w:r>
          </w:p>
        </w:tc>
        <w:tc>
          <w:tcPr>
            <w:tcW w:w="1321" w:type="dxa"/>
          </w:tcPr>
          <w:p w:rsidR="00BA43BF" w:rsidRPr="0034397C" w:rsidRDefault="00D221C6" w:rsidP="00D221C6">
            <w:pPr>
              <w:spacing w:after="0" w:line="360" w:lineRule="auto"/>
              <w:jc w:val="both"/>
              <w:rPr>
                <w:lang w:val="en-US"/>
              </w:rPr>
            </w:pPr>
            <w:r w:rsidRPr="0034397C">
              <w:rPr>
                <w:lang w:val="en-US"/>
              </w:rPr>
              <w:t>30</w:t>
            </w:r>
          </w:p>
        </w:tc>
        <w:tc>
          <w:tcPr>
            <w:tcW w:w="1985" w:type="dxa"/>
          </w:tcPr>
          <w:p w:rsidR="00BA43BF" w:rsidRPr="0034397C" w:rsidRDefault="00BA43BF" w:rsidP="0034397C">
            <w:pPr>
              <w:spacing w:after="0" w:line="360" w:lineRule="auto"/>
              <w:jc w:val="both"/>
              <w:rPr>
                <w:lang w:val="en-US"/>
              </w:rPr>
            </w:pPr>
            <w:r w:rsidRPr="0034397C">
              <w:rPr>
                <w:lang w:val="en-US"/>
              </w:rPr>
              <w:t>666.66</w:t>
            </w:r>
          </w:p>
        </w:tc>
        <w:tc>
          <w:tcPr>
            <w:tcW w:w="1372" w:type="dxa"/>
          </w:tcPr>
          <w:p w:rsidR="00BA43BF" w:rsidRPr="0034397C" w:rsidRDefault="00BA43BF" w:rsidP="0034397C">
            <w:pPr>
              <w:spacing w:after="0" w:line="360" w:lineRule="auto"/>
              <w:jc w:val="both"/>
              <w:rPr>
                <w:lang w:val="en-US"/>
              </w:rPr>
            </w:pPr>
            <w:r w:rsidRPr="0034397C">
              <w:rPr>
                <w:lang w:val="en-US"/>
              </w:rPr>
              <w:t>0.025</w:t>
            </w:r>
          </w:p>
        </w:tc>
      </w:tr>
      <w:tr w:rsidR="00BA43BF" w:rsidRPr="0034397C" w:rsidTr="00964779">
        <w:tc>
          <w:tcPr>
            <w:tcW w:w="959" w:type="dxa"/>
          </w:tcPr>
          <w:p w:rsidR="00BA43BF" w:rsidRPr="0034397C" w:rsidRDefault="00BA43BF" w:rsidP="0034397C">
            <w:pPr>
              <w:spacing w:after="0" w:line="360" w:lineRule="auto"/>
              <w:jc w:val="both"/>
              <w:rPr>
                <w:lang w:val="en-US"/>
              </w:rPr>
            </w:pPr>
            <w:r w:rsidRPr="0034397C">
              <w:rPr>
                <w:lang w:val="en-US"/>
              </w:rPr>
              <w:t>E3</w:t>
            </w:r>
          </w:p>
        </w:tc>
        <w:tc>
          <w:tcPr>
            <w:tcW w:w="1134" w:type="dxa"/>
          </w:tcPr>
          <w:p w:rsidR="00BA43BF" w:rsidRPr="0034397C" w:rsidRDefault="00BA43BF" w:rsidP="00964779">
            <w:pPr>
              <w:spacing w:after="0" w:line="360" w:lineRule="auto"/>
              <w:jc w:val="both"/>
              <w:rPr>
                <w:lang w:val="en-US"/>
              </w:rPr>
            </w:pPr>
            <w:r w:rsidRPr="0034397C">
              <w:rPr>
                <w:lang w:val="en-US"/>
              </w:rPr>
              <w:t>0</w:t>
            </w:r>
            <w:r w:rsidR="00964779">
              <w:rPr>
                <w:lang w:val="en-US"/>
              </w:rPr>
              <w:t>.</w:t>
            </w:r>
            <w:r w:rsidRPr="0034397C">
              <w:rPr>
                <w:lang w:val="en-US"/>
              </w:rPr>
              <w:t>0</w:t>
            </w:r>
            <w:r w:rsidR="00D221C6">
              <w:rPr>
                <w:lang w:val="en-US"/>
              </w:rPr>
              <w:t>0</w:t>
            </w:r>
            <w:r w:rsidRPr="0034397C">
              <w:rPr>
                <w:lang w:val="en-US"/>
              </w:rPr>
              <w:t>33</w:t>
            </w:r>
          </w:p>
        </w:tc>
        <w:tc>
          <w:tcPr>
            <w:tcW w:w="1321" w:type="dxa"/>
          </w:tcPr>
          <w:p w:rsidR="00BA43BF" w:rsidRPr="0034397C" w:rsidRDefault="00D221C6" w:rsidP="00D221C6">
            <w:pPr>
              <w:spacing w:after="0" w:line="360" w:lineRule="auto"/>
              <w:jc w:val="both"/>
              <w:rPr>
                <w:lang w:val="en-US"/>
              </w:rPr>
            </w:pPr>
            <w:r w:rsidRPr="0034397C">
              <w:rPr>
                <w:lang w:val="en-US"/>
              </w:rPr>
              <w:t>12</w:t>
            </w:r>
          </w:p>
        </w:tc>
        <w:tc>
          <w:tcPr>
            <w:tcW w:w="1985" w:type="dxa"/>
          </w:tcPr>
          <w:p w:rsidR="00BA43BF" w:rsidRPr="0034397C" w:rsidRDefault="00BA43BF" w:rsidP="0034397C">
            <w:pPr>
              <w:spacing w:after="0" w:line="360" w:lineRule="auto"/>
              <w:jc w:val="both"/>
              <w:rPr>
                <w:lang w:val="en-US"/>
              </w:rPr>
            </w:pPr>
            <w:r w:rsidRPr="0034397C">
              <w:rPr>
                <w:lang w:val="en-US"/>
              </w:rPr>
              <w:t>328.20</w:t>
            </w:r>
          </w:p>
        </w:tc>
        <w:tc>
          <w:tcPr>
            <w:tcW w:w="1372" w:type="dxa"/>
          </w:tcPr>
          <w:p w:rsidR="00BA43BF" w:rsidRPr="0034397C" w:rsidRDefault="00BA43BF" w:rsidP="0034397C">
            <w:pPr>
              <w:spacing w:after="0" w:line="360" w:lineRule="auto"/>
              <w:jc w:val="both"/>
              <w:rPr>
                <w:lang w:val="en-US"/>
              </w:rPr>
            </w:pPr>
            <w:r w:rsidRPr="0034397C">
              <w:rPr>
                <w:lang w:val="en-US"/>
              </w:rPr>
              <w:t>0.101</w:t>
            </w:r>
          </w:p>
        </w:tc>
      </w:tr>
      <w:tr w:rsidR="00BA43BF" w:rsidRPr="0034397C" w:rsidTr="00964779">
        <w:tc>
          <w:tcPr>
            <w:tcW w:w="959" w:type="dxa"/>
          </w:tcPr>
          <w:p w:rsidR="00BA43BF" w:rsidRPr="0034397C" w:rsidRDefault="00BA43BF" w:rsidP="0034397C">
            <w:pPr>
              <w:spacing w:after="0" w:line="360" w:lineRule="auto"/>
              <w:jc w:val="both"/>
              <w:rPr>
                <w:lang w:val="en-US"/>
              </w:rPr>
            </w:pPr>
            <w:r w:rsidRPr="0034397C">
              <w:rPr>
                <w:lang w:val="en-US"/>
              </w:rPr>
              <w:t>E4</w:t>
            </w:r>
          </w:p>
        </w:tc>
        <w:tc>
          <w:tcPr>
            <w:tcW w:w="1134" w:type="dxa"/>
          </w:tcPr>
          <w:p w:rsidR="00BA43BF" w:rsidRPr="0034397C" w:rsidRDefault="00BA43BF" w:rsidP="00964779">
            <w:pPr>
              <w:spacing w:after="0" w:line="360" w:lineRule="auto"/>
              <w:jc w:val="both"/>
              <w:rPr>
                <w:lang w:val="en-US"/>
              </w:rPr>
            </w:pPr>
            <w:r w:rsidRPr="0034397C">
              <w:rPr>
                <w:lang w:val="en-US"/>
              </w:rPr>
              <w:t>0</w:t>
            </w:r>
            <w:r w:rsidR="00964779">
              <w:rPr>
                <w:lang w:val="en-US"/>
              </w:rPr>
              <w:t>.</w:t>
            </w:r>
            <w:r w:rsidRPr="0034397C">
              <w:rPr>
                <w:lang w:val="en-US"/>
              </w:rPr>
              <w:t>0055</w:t>
            </w:r>
          </w:p>
        </w:tc>
        <w:tc>
          <w:tcPr>
            <w:tcW w:w="1321" w:type="dxa"/>
          </w:tcPr>
          <w:p w:rsidR="00BA43BF" w:rsidRPr="0034397C" w:rsidRDefault="00BA43BF" w:rsidP="00D221C6">
            <w:pPr>
              <w:spacing w:after="0" w:line="360" w:lineRule="auto"/>
              <w:jc w:val="both"/>
              <w:rPr>
                <w:lang w:val="en-US"/>
              </w:rPr>
            </w:pPr>
            <w:r w:rsidRPr="0034397C">
              <w:rPr>
                <w:lang w:val="en-US"/>
              </w:rPr>
              <w:t>18</w:t>
            </w:r>
          </w:p>
        </w:tc>
        <w:tc>
          <w:tcPr>
            <w:tcW w:w="1985" w:type="dxa"/>
          </w:tcPr>
          <w:p w:rsidR="00BA43BF" w:rsidRPr="0034397C" w:rsidRDefault="00BA43BF" w:rsidP="0034397C">
            <w:pPr>
              <w:spacing w:after="0" w:line="360" w:lineRule="auto"/>
              <w:jc w:val="both"/>
              <w:rPr>
                <w:lang w:val="en-US"/>
              </w:rPr>
            </w:pPr>
            <w:r w:rsidRPr="0034397C">
              <w:rPr>
                <w:lang w:val="en-US"/>
              </w:rPr>
              <w:t>871.79</w:t>
            </w:r>
          </w:p>
        </w:tc>
        <w:tc>
          <w:tcPr>
            <w:tcW w:w="1372" w:type="dxa"/>
          </w:tcPr>
          <w:p w:rsidR="00BA43BF" w:rsidRPr="0034397C" w:rsidRDefault="00BA43BF" w:rsidP="0034397C">
            <w:pPr>
              <w:spacing w:after="0" w:line="360" w:lineRule="auto"/>
              <w:jc w:val="both"/>
              <w:rPr>
                <w:lang w:val="en-US"/>
              </w:rPr>
            </w:pPr>
            <w:r w:rsidRPr="0034397C">
              <w:rPr>
                <w:lang w:val="en-US"/>
              </w:rPr>
              <w:t>0.0115</w:t>
            </w:r>
          </w:p>
        </w:tc>
      </w:tr>
    </w:tbl>
    <w:p w:rsidR="00F128A4" w:rsidRDefault="00F128A4" w:rsidP="002E5414">
      <w:pPr>
        <w:spacing w:line="480" w:lineRule="auto"/>
        <w:jc w:val="both"/>
        <w:rPr>
          <w:lang w:val="en-US"/>
        </w:rPr>
      </w:pPr>
    </w:p>
    <w:p w:rsidR="00B34D6A" w:rsidRPr="00B34D6A" w:rsidRDefault="008A0A81" w:rsidP="00B34D6A">
      <w:pPr>
        <w:spacing w:line="480" w:lineRule="auto"/>
        <w:jc w:val="both"/>
        <w:rPr>
          <w:rFonts w:ascii="Times New Roman" w:eastAsia="Times New Roman" w:hAnsi="Times New Roman" w:cs="Times New Roman"/>
          <w:sz w:val="24"/>
          <w:szCs w:val="24"/>
          <w:lang w:eastAsia="bg-BG"/>
        </w:rPr>
      </w:pPr>
      <w:r w:rsidRPr="00543642">
        <w:t>In this way, the extend of the changes in the AER could be in part attributable to the variation of the relative content of fast and slow acting antioxidant throughout processing.</w:t>
      </w:r>
      <w:r>
        <w:rPr>
          <w:lang w:val="en-US"/>
        </w:rPr>
        <w:t xml:space="preserve"> </w:t>
      </w:r>
      <w:r w:rsidR="00A06064" w:rsidRPr="00A06064">
        <w:t xml:space="preserve">At an equal concentration, </w:t>
      </w:r>
      <w:r>
        <w:rPr>
          <w:lang w:val="en-US"/>
        </w:rPr>
        <w:t xml:space="preserve">the </w:t>
      </w:r>
      <w:r w:rsidR="00BA43BF">
        <w:rPr>
          <w:lang w:val="en-US"/>
        </w:rPr>
        <w:t>EAR value of</w:t>
      </w:r>
      <w:r w:rsidR="00BA43BF">
        <w:t xml:space="preserve"> </w:t>
      </w:r>
      <w:r>
        <w:rPr>
          <w:lang w:val="en-US"/>
        </w:rPr>
        <w:t xml:space="preserve">PEF treated extract </w:t>
      </w:r>
      <w:r w:rsidR="00BA43BF">
        <w:rPr>
          <w:lang w:val="en-US"/>
        </w:rPr>
        <w:t xml:space="preserve">E2 </w:t>
      </w:r>
      <w:r w:rsidR="00BA43BF">
        <w:t xml:space="preserve">is </w:t>
      </w:r>
      <w:r w:rsidR="00A06064" w:rsidRPr="00A06064">
        <w:t xml:space="preserve">higher than the </w:t>
      </w:r>
      <w:r w:rsidR="00A06064">
        <w:rPr>
          <w:lang w:val="en-US"/>
        </w:rPr>
        <w:t>E3</w:t>
      </w:r>
      <w:r w:rsidR="00A06064" w:rsidRPr="00A06064">
        <w:t xml:space="preserve"> one.</w:t>
      </w:r>
      <w:r w:rsidR="00A06064" w:rsidRPr="00A06064">
        <w:rPr>
          <w:lang w:val="en-US"/>
        </w:rPr>
        <w:t xml:space="preserve"> </w:t>
      </w:r>
      <w:r w:rsidR="00A06064" w:rsidRPr="00A06064">
        <w:t xml:space="preserve">Moreover, </w:t>
      </w:r>
      <w:r w:rsidR="00543642">
        <w:rPr>
          <w:lang w:val="en-US"/>
        </w:rPr>
        <w:t>e</w:t>
      </w:r>
      <w:r w:rsidR="00543642" w:rsidRPr="002E5414">
        <w:rPr>
          <w:lang w:val="en-US"/>
        </w:rPr>
        <w:t xml:space="preserve">xtract from press residues </w:t>
      </w:r>
      <w:r w:rsidR="00543642">
        <w:rPr>
          <w:lang w:val="en-US"/>
        </w:rPr>
        <w:t xml:space="preserve">E4 </w:t>
      </w:r>
      <w:r w:rsidR="00543642" w:rsidRPr="002E5414">
        <w:rPr>
          <w:lang w:val="en-US"/>
        </w:rPr>
        <w:t xml:space="preserve">has the higher yield but results in a lower AER. </w:t>
      </w:r>
      <w:r w:rsidR="00543642" w:rsidRPr="00A06064">
        <w:t xml:space="preserve">The better antioxidant antiradical efficiency of </w:t>
      </w:r>
      <w:r w:rsidR="00543642">
        <w:rPr>
          <w:lang w:val="en-US"/>
        </w:rPr>
        <w:t>E2</w:t>
      </w:r>
      <w:r w:rsidR="00A06064" w:rsidRPr="00A06064">
        <w:t xml:space="preserve"> could be justified by the presence of polyphenols in free form compared with polyphenols bounded or linked to other structures in the case of</w:t>
      </w:r>
      <w:r>
        <w:rPr>
          <w:lang w:val="en-US"/>
        </w:rPr>
        <w:t>more intense extraction in the case of</w:t>
      </w:r>
      <w:r w:rsidR="00A06064" w:rsidRPr="00A06064">
        <w:t xml:space="preserve"> </w:t>
      </w:r>
      <w:r w:rsidR="00543642">
        <w:rPr>
          <w:lang w:val="en-US"/>
        </w:rPr>
        <w:t>E3</w:t>
      </w:r>
      <w:r w:rsidR="00A06064" w:rsidRPr="00A06064">
        <w:t xml:space="preserve"> and </w:t>
      </w:r>
      <w:r w:rsidR="00543642">
        <w:rPr>
          <w:lang w:val="en-US"/>
        </w:rPr>
        <w:t>E4</w:t>
      </w:r>
      <w:r w:rsidR="00A06064" w:rsidRPr="00A06064">
        <w:t>.</w:t>
      </w:r>
      <w:r w:rsidR="00B34D6A" w:rsidRPr="00B34D6A">
        <w:rPr>
          <w:rFonts w:ascii="Times New Roman" w:eastAsia="Times New Roman" w:hAnsi="Times New Roman" w:cs="Times New Roman"/>
          <w:sz w:val="24"/>
          <w:szCs w:val="24"/>
          <w:lang w:val="en-US" w:eastAsia="bg-BG"/>
        </w:rPr>
        <w:t xml:space="preserve"> Because the </w:t>
      </w:r>
      <w:r w:rsidR="00B34D6A" w:rsidRPr="00B34D6A">
        <w:rPr>
          <w:rFonts w:ascii="Times New Roman" w:eastAsia="Times New Roman" w:hAnsi="Times New Roman" w:cs="Times New Roman"/>
          <w:sz w:val="24"/>
          <w:szCs w:val="24"/>
          <w:lang w:val="en" w:eastAsia="bg-BG"/>
        </w:rPr>
        <w:t xml:space="preserve">reduced extractability from the extract obtained at 25C </w:t>
      </w:r>
      <w:r w:rsidR="00B34D6A" w:rsidRPr="00B34D6A">
        <w:rPr>
          <w:rFonts w:ascii="Times New Roman" w:eastAsia="Times New Roman" w:hAnsi="Times New Roman" w:cs="Times New Roman"/>
          <w:sz w:val="24"/>
          <w:szCs w:val="24"/>
          <w:lang w:val="en-US" w:eastAsia="bg-BG"/>
        </w:rPr>
        <w:t>in the experimental range</w:t>
      </w:r>
      <w:r w:rsidR="00B34D6A" w:rsidRPr="00B34D6A">
        <w:rPr>
          <w:rFonts w:ascii="Times New Roman" w:eastAsia="Times New Roman" w:hAnsi="Times New Roman" w:cs="Times New Roman"/>
          <w:sz w:val="24"/>
          <w:szCs w:val="24"/>
          <w:lang w:val="en" w:eastAsia="bg-BG"/>
        </w:rPr>
        <w:t xml:space="preserve">, it is possible that the more active procyanidins, naturally protected in the innermost layers of the seed coat, remained in the vegetal tissues, and the resulting extracts must not be regarded as representative of the entire bioactive content present in the seeds. </w:t>
      </w:r>
    </w:p>
    <w:p w:rsidR="00F128A4" w:rsidRDefault="007B6831" w:rsidP="007B6831">
      <w:pPr>
        <w:spacing w:line="480" w:lineRule="auto"/>
        <w:jc w:val="both"/>
        <w:rPr>
          <w:lang w:val="en-US"/>
        </w:rPr>
      </w:pPr>
      <w:r w:rsidRPr="007B6831">
        <w:rPr>
          <w:lang w:val="en-US"/>
        </w:rPr>
        <w:t xml:space="preserve">These facts prove the hypothesis that due to its non-thermal impact </w:t>
      </w:r>
      <w:r w:rsidR="00F128A4" w:rsidRPr="007B6831">
        <w:rPr>
          <w:lang w:val="en-US"/>
        </w:rPr>
        <w:t>by using very short total treatment time (&lt; 1 s)</w:t>
      </w:r>
      <w:r w:rsidRPr="007B6831">
        <w:rPr>
          <w:lang w:val="en-US"/>
        </w:rPr>
        <w:t>, PEF treatment may exert a selective permeability of the membranes whereas the cell wall</w:t>
      </w:r>
      <w:r w:rsidR="00040667">
        <w:rPr>
          <w:lang w:val="en-US"/>
        </w:rPr>
        <w:t>s</w:t>
      </w:r>
      <w:r w:rsidRPr="007B6831">
        <w:rPr>
          <w:lang w:val="en-US"/>
        </w:rPr>
        <w:t xml:space="preserve"> remain intact, which </w:t>
      </w:r>
      <w:r w:rsidR="00F128A4" w:rsidRPr="00F128A4">
        <w:t xml:space="preserve">prevents </w:t>
      </w:r>
      <w:r w:rsidR="00F128A4" w:rsidRPr="007B6831">
        <w:rPr>
          <w:lang w:val="en-US"/>
        </w:rPr>
        <w:t>undesired and high molecular weight from being extracted</w:t>
      </w:r>
      <w:r w:rsidRPr="007B6831">
        <w:rPr>
          <w:lang w:val="en-US"/>
        </w:rPr>
        <w:t xml:space="preserve">. On the other hand, this result in an increased resistance to phenolics </w:t>
      </w:r>
      <w:r w:rsidR="00040667">
        <w:rPr>
          <w:lang w:val="en-US"/>
        </w:rPr>
        <w:t>diffusion</w:t>
      </w:r>
      <w:r w:rsidRPr="007B6831">
        <w:rPr>
          <w:lang w:val="en-US"/>
        </w:rPr>
        <w:t xml:space="preserve"> and therefore, the additional yield increase is limited. </w:t>
      </w:r>
    </w:p>
    <w:p w:rsidR="006B0625" w:rsidRDefault="004F0380" w:rsidP="006B0625">
      <w:pPr>
        <w:spacing w:line="480" w:lineRule="auto"/>
        <w:jc w:val="both"/>
        <w:rPr>
          <w:lang w:val="en-US"/>
        </w:rPr>
      </w:pPr>
      <w:r w:rsidRPr="00040667">
        <w:rPr>
          <w:lang w:val="en-US"/>
        </w:rPr>
        <w:t xml:space="preserve">Results </w:t>
      </w:r>
      <w:r w:rsidR="00040667">
        <w:rPr>
          <w:lang w:val="en-US"/>
        </w:rPr>
        <w:t xml:space="preserve">in the literature </w:t>
      </w:r>
      <w:r w:rsidRPr="00040667">
        <w:rPr>
          <w:lang w:val="en-US"/>
        </w:rPr>
        <w:t>from grape byproduct and from various other raw materials</w:t>
      </w:r>
      <w:r>
        <w:rPr>
          <w:lang w:val="en-US"/>
        </w:rPr>
        <w:t xml:space="preserve"> highlighted the same tendency: PEF treatment </w:t>
      </w:r>
      <w:r w:rsidR="008D3CBE" w:rsidRPr="008D3CBE">
        <w:rPr>
          <w:lang w:val="en-US"/>
        </w:rPr>
        <w:t>has a positive impact on the antioxidant properties of</w:t>
      </w:r>
      <w:r w:rsidR="008D3CBE">
        <w:rPr>
          <w:lang w:val="en-US"/>
        </w:rPr>
        <w:t xml:space="preserve"> extracts</w:t>
      </w:r>
      <w:r w:rsidR="008D3CBE" w:rsidRPr="008D3CBE">
        <w:rPr>
          <w:lang w:val="en-US"/>
        </w:rPr>
        <w:t xml:space="preserve"> </w:t>
      </w:r>
      <w:r w:rsidR="00434223" w:rsidRPr="00434223">
        <w:rPr>
          <w:lang w:val="en-US"/>
        </w:rPr>
        <w:t xml:space="preserve">correlates with the higher </w:t>
      </w:r>
      <w:r w:rsidR="00434223" w:rsidRPr="008D3CBE">
        <w:rPr>
          <w:lang w:val="en-US"/>
        </w:rPr>
        <w:t>recovery of bioactive compounds</w:t>
      </w:r>
      <w:r w:rsidR="00434223" w:rsidRPr="00434223">
        <w:rPr>
          <w:lang w:val="en-US"/>
        </w:rPr>
        <w:t xml:space="preserve"> </w:t>
      </w:r>
      <w:r w:rsidR="00040667">
        <w:rPr>
          <w:lang w:val="en-US"/>
        </w:rPr>
        <w:t>[1,2</w:t>
      </w:r>
      <w:r w:rsidR="00F43BF7">
        <w:rPr>
          <w:lang w:val="en-US"/>
        </w:rPr>
        <w:t>]</w:t>
      </w:r>
      <w:r w:rsidR="00434223">
        <w:rPr>
          <w:lang w:val="en-US"/>
        </w:rPr>
        <w:t>.</w:t>
      </w:r>
      <w:r w:rsidR="0006592E" w:rsidRPr="0006592E">
        <w:rPr>
          <w:lang w:val="en-US"/>
        </w:rPr>
        <w:t xml:space="preserve"> </w:t>
      </w:r>
      <w:r w:rsidR="00434223" w:rsidRPr="00F43BF7">
        <w:t>An HPLC analysis indicated that the concentrations of major individual phenolic compounds were similar among th</w:t>
      </w:r>
      <w:r w:rsidR="00040667">
        <w:rPr>
          <w:lang w:val="en-US"/>
        </w:rPr>
        <w:t xml:space="preserve"> </w:t>
      </w:r>
      <w:r w:rsidR="00434223" w:rsidRPr="00F43BF7">
        <w:t>e</w:t>
      </w:r>
      <w:r w:rsidR="00040667">
        <w:rPr>
          <w:lang w:val="en-US"/>
        </w:rPr>
        <w:t>PEF-</w:t>
      </w:r>
      <w:r w:rsidR="00434223" w:rsidRPr="00F43BF7">
        <w:t xml:space="preserve"> </w:t>
      </w:r>
      <w:r w:rsidR="00434223" w:rsidRPr="00F43BF7">
        <w:rPr>
          <w:lang w:val="en-US"/>
        </w:rPr>
        <w:t xml:space="preserve">treated and non-treated </w:t>
      </w:r>
      <w:r w:rsidR="00040667">
        <w:rPr>
          <w:lang w:val="en-US"/>
        </w:rPr>
        <w:t xml:space="preserve">grape </w:t>
      </w:r>
      <w:r w:rsidR="00434223" w:rsidRPr="00F43BF7">
        <w:rPr>
          <w:lang w:val="en-US"/>
        </w:rPr>
        <w:t xml:space="preserve">seeds, however, the proportion </w:t>
      </w:r>
      <w:r w:rsidR="00040667">
        <w:rPr>
          <w:lang w:val="en-US"/>
        </w:rPr>
        <w:t xml:space="preserve">between non/flavonoids/flavonoids, e.g. slow and fat reacting antioxidant </w:t>
      </w:r>
      <w:r w:rsidR="00D1615D">
        <w:rPr>
          <w:lang w:val="en-US"/>
        </w:rPr>
        <w:t xml:space="preserve">can </w:t>
      </w:r>
      <w:r w:rsidR="00434223" w:rsidRPr="00F43BF7">
        <w:rPr>
          <w:lang w:val="en-US"/>
        </w:rPr>
        <w:t>var</w:t>
      </w:r>
      <w:r w:rsidR="00D1615D">
        <w:rPr>
          <w:lang w:val="en-US"/>
        </w:rPr>
        <w:t>y</w:t>
      </w:r>
      <w:r w:rsidR="00434223" w:rsidRPr="00F43BF7">
        <w:rPr>
          <w:lang w:val="en-US"/>
        </w:rPr>
        <w:t>. Under e</w:t>
      </w:r>
      <w:r w:rsidR="004141DA" w:rsidRPr="00F43BF7">
        <w:rPr>
          <w:lang w:val="en-US"/>
        </w:rPr>
        <w:t>xcessive processing, however,</w:t>
      </w:r>
      <w:r w:rsidR="00051410" w:rsidRPr="00F43BF7">
        <w:rPr>
          <w:lang w:val="en-US"/>
        </w:rPr>
        <w:t xml:space="preserve"> the disrupted tissue losses its selectivity and become permeable not just for the target compounds, but for undesirable compounds (impurity) passing into the extract</w:t>
      </w:r>
      <w:r w:rsidR="006B0625" w:rsidRPr="00F43BF7">
        <w:t xml:space="preserve"> which can lead to lose their biological activity</w:t>
      </w:r>
      <w:r w:rsidR="006B0625" w:rsidRPr="00F43BF7">
        <w:rPr>
          <w:lang w:val="en-US"/>
        </w:rPr>
        <w:t xml:space="preserve">. </w:t>
      </w:r>
    </w:p>
    <w:p w:rsidR="009255AB" w:rsidRPr="005F3915" w:rsidRDefault="009255AB" w:rsidP="009255AB">
      <w:pPr>
        <w:spacing w:line="480" w:lineRule="auto"/>
        <w:jc w:val="both"/>
        <w:rPr>
          <w:b/>
          <w:lang w:val="en-US"/>
        </w:rPr>
      </w:pPr>
      <w:r w:rsidRPr="005F3915">
        <w:rPr>
          <w:b/>
          <w:lang w:val="en-US"/>
        </w:rPr>
        <w:t>Conclusions</w:t>
      </w:r>
    </w:p>
    <w:p w:rsidR="00F216D0" w:rsidRPr="00F216D0" w:rsidRDefault="00A51952" w:rsidP="00F216D0">
      <w:pPr>
        <w:spacing w:line="480" w:lineRule="auto"/>
        <w:jc w:val="both"/>
        <w:rPr>
          <w:lang w:val="en-US"/>
        </w:rPr>
      </w:pPr>
      <w:r w:rsidRPr="00A51952">
        <w:rPr>
          <w:lang w:val="en-US"/>
        </w:rPr>
        <w:t xml:space="preserve">The </w:t>
      </w:r>
      <w:r w:rsidR="00F77F6C">
        <w:rPr>
          <w:lang w:val="en-US"/>
        </w:rPr>
        <w:t>results</w:t>
      </w:r>
      <w:r w:rsidRPr="00A51952">
        <w:rPr>
          <w:lang w:val="en-US"/>
        </w:rPr>
        <w:t xml:space="preserve"> of the present study indicate that the </w:t>
      </w:r>
      <w:r w:rsidR="00F216D0">
        <w:rPr>
          <w:lang w:val="en-US"/>
        </w:rPr>
        <w:t xml:space="preserve">PEF and other </w:t>
      </w:r>
      <w:r w:rsidR="00CF62D9" w:rsidRPr="00CF62D9">
        <w:rPr>
          <w:lang w:val="en-US"/>
        </w:rPr>
        <w:t xml:space="preserve">standard operations, such as mechanical </w:t>
      </w:r>
      <w:r w:rsidR="00CF62D9">
        <w:rPr>
          <w:lang w:val="en-US"/>
        </w:rPr>
        <w:t xml:space="preserve">cold </w:t>
      </w:r>
      <w:r w:rsidR="00CF62D9" w:rsidRPr="00CF62D9">
        <w:rPr>
          <w:lang w:val="en-US"/>
        </w:rPr>
        <w:t>pressing and extraction with solvent</w:t>
      </w:r>
      <w:r w:rsidR="00CF62D9">
        <w:rPr>
          <w:lang w:val="en-US"/>
        </w:rPr>
        <w:t xml:space="preserve"> </w:t>
      </w:r>
      <w:r>
        <w:rPr>
          <w:lang w:val="en-US"/>
        </w:rPr>
        <w:t xml:space="preserve">significantly </w:t>
      </w:r>
      <w:r w:rsidRPr="00A51952">
        <w:rPr>
          <w:lang w:val="en-US"/>
        </w:rPr>
        <w:t xml:space="preserve">influence the concentrations of </w:t>
      </w:r>
      <w:r w:rsidR="00F216D0">
        <w:rPr>
          <w:lang w:val="en-US"/>
        </w:rPr>
        <w:t>phenolics extracted</w:t>
      </w:r>
      <w:r w:rsidRPr="00A51952">
        <w:rPr>
          <w:lang w:val="en-US"/>
        </w:rPr>
        <w:t xml:space="preserve">, </w:t>
      </w:r>
      <w:r w:rsidR="00F216D0">
        <w:rPr>
          <w:lang w:val="en-US"/>
        </w:rPr>
        <w:t>the mass transfer</w:t>
      </w:r>
      <w:r w:rsidR="00F77F6C">
        <w:rPr>
          <w:lang w:val="en-US"/>
        </w:rPr>
        <w:t xml:space="preserve"> kinetics </w:t>
      </w:r>
      <w:r w:rsidRPr="00A51952">
        <w:rPr>
          <w:lang w:val="en-US"/>
        </w:rPr>
        <w:t xml:space="preserve">and </w:t>
      </w:r>
      <w:r w:rsidR="00F77F6C" w:rsidRPr="00A51952">
        <w:rPr>
          <w:lang w:val="en-US"/>
        </w:rPr>
        <w:t xml:space="preserve">antioxidant </w:t>
      </w:r>
      <w:r>
        <w:rPr>
          <w:lang w:val="en-US"/>
        </w:rPr>
        <w:t>parameters in grape seeds</w:t>
      </w:r>
      <w:r w:rsidR="00F216D0">
        <w:rPr>
          <w:lang w:val="en-US"/>
        </w:rPr>
        <w:t xml:space="preserve"> extracts</w:t>
      </w:r>
      <w:r>
        <w:rPr>
          <w:lang w:val="en-US"/>
        </w:rPr>
        <w:t xml:space="preserve">. </w:t>
      </w:r>
      <w:r w:rsidR="00A02F54" w:rsidRPr="00A02F54">
        <w:rPr>
          <w:lang w:val="en-US"/>
        </w:rPr>
        <w:t xml:space="preserve">These treatments facilitate extraction by damage of cell membranes (PEF), cell walls (cold-pressing) and cell-wall permeability (thermal processing) </w:t>
      </w:r>
      <w:r w:rsidR="00F77F6C">
        <w:rPr>
          <w:lang w:val="en-US"/>
        </w:rPr>
        <w:t xml:space="preserve">to different levels </w:t>
      </w:r>
      <w:r w:rsidR="00A02F54" w:rsidRPr="00A02F54">
        <w:rPr>
          <w:lang w:val="en-US"/>
        </w:rPr>
        <w:t xml:space="preserve">and have different effects on the extract quality. </w:t>
      </w:r>
      <w:r w:rsidR="00CB7D7A">
        <w:rPr>
          <w:lang w:val="en-US"/>
        </w:rPr>
        <w:t>On an</w:t>
      </w:r>
      <w:r w:rsidR="00F77F6C" w:rsidRPr="00F77F6C">
        <w:t xml:space="preserve"> industrial </w:t>
      </w:r>
      <w:r w:rsidR="00CB7D7A">
        <w:rPr>
          <w:lang w:val="en-US"/>
        </w:rPr>
        <w:t>level</w:t>
      </w:r>
      <w:r w:rsidR="00F77F6C" w:rsidRPr="00F77F6C">
        <w:t xml:space="preserve">, </w:t>
      </w:r>
      <w:r w:rsidR="00F77F6C">
        <w:rPr>
          <w:lang w:val="en-US"/>
        </w:rPr>
        <w:t>the p</w:t>
      </w:r>
      <w:r w:rsidR="00F77F6C" w:rsidRPr="00F77F6C">
        <w:rPr>
          <w:lang w:val="en-US"/>
        </w:rPr>
        <w:t>ress cake</w:t>
      </w:r>
      <w:r w:rsidR="00CB7D7A">
        <w:rPr>
          <w:lang w:val="en-US"/>
        </w:rPr>
        <w:t xml:space="preserve"> after </w:t>
      </w:r>
      <w:r w:rsidR="00343C0F">
        <w:rPr>
          <w:lang w:val="en-US"/>
        </w:rPr>
        <w:t xml:space="preserve">grape seed </w:t>
      </w:r>
      <w:r w:rsidR="00CB7D7A">
        <w:rPr>
          <w:lang w:val="en-US"/>
        </w:rPr>
        <w:t>oil extraction</w:t>
      </w:r>
      <w:r w:rsidR="00F77F6C" w:rsidRPr="00F77F6C">
        <w:rPr>
          <w:lang w:val="en-US"/>
        </w:rPr>
        <w:t xml:space="preserve"> can be used as a readily accessible </w:t>
      </w:r>
      <w:r w:rsidR="00D21C31" w:rsidRPr="00D21C31">
        <w:rPr>
          <w:lang w:val="en-US"/>
        </w:rPr>
        <w:t xml:space="preserve">low-cost </w:t>
      </w:r>
      <w:r w:rsidR="00F77F6C">
        <w:rPr>
          <w:lang w:val="en-US"/>
        </w:rPr>
        <w:t>source of natural antioxidants</w:t>
      </w:r>
      <w:r w:rsidR="00F77F6C" w:rsidRPr="00F77F6C">
        <w:t xml:space="preserve"> even with a slight loss of qua</w:t>
      </w:r>
      <w:r w:rsidR="00F216D0">
        <w:rPr>
          <w:lang w:val="en-US"/>
        </w:rPr>
        <w:t>li</w:t>
      </w:r>
      <w:r w:rsidR="00F77F6C" w:rsidRPr="00F77F6C">
        <w:t xml:space="preserve">ty; whereas for pharmaceutical or nutraceutical applications, </w:t>
      </w:r>
      <w:r w:rsidR="00FE7311">
        <w:rPr>
          <w:lang w:val="en-US"/>
        </w:rPr>
        <w:t xml:space="preserve">where </w:t>
      </w:r>
      <w:r w:rsidR="00F77F6C" w:rsidRPr="00F77F6C">
        <w:t xml:space="preserve">the main focus is on the bioactive properties of phenolic compounds and not their quantity, </w:t>
      </w:r>
      <w:r w:rsidR="00CF62D9">
        <w:rPr>
          <w:lang w:val="en-US"/>
        </w:rPr>
        <w:t xml:space="preserve">the </w:t>
      </w:r>
      <w:r w:rsidR="00FE7311">
        <w:rPr>
          <w:lang w:val="en-US"/>
        </w:rPr>
        <w:t>PEF</w:t>
      </w:r>
      <w:r w:rsidR="00331945" w:rsidRPr="00331945">
        <w:t>-assisted “cold” extraction</w:t>
      </w:r>
      <w:r w:rsidR="00FE7311" w:rsidRPr="00331945">
        <w:rPr>
          <w:lang w:val="en-US"/>
        </w:rPr>
        <w:t xml:space="preserve"> </w:t>
      </w:r>
      <w:r w:rsidR="00FE7311">
        <w:rPr>
          <w:lang w:val="en-US"/>
        </w:rPr>
        <w:t xml:space="preserve">is </w:t>
      </w:r>
      <w:r w:rsidR="009E27CE" w:rsidRPr="009E27CE">
        <w:t>preferable</w:t>
      </w:r>
      <w:r w:rsidR="009E27CE">
        <w:rPr>
          <w:lang w:val="en-US"/>
        </w:rPr>
        <w:t xml:space="preserve"> </w:t>
      </w:r>
      <w:r w:rsidR="00FE7311">
        <w:rPr>
          <w:lang w:val="en-US"/>
        </w:rPr>
        <w:t xml:space="preserve">due to the better yield/purity, </w:t>
      </w:r>
      <w:r w:rsidR="006551E2" w:rsidRPr="006551E2">
        <w:t>reduce</w:t>
      </w:r>
      <w:r w:rsidR="006551E2">
        <w:rPr>
          <w:lang w:val="en-US"/>
        </w:rPr>
        <w:t>d</w:t>
      </w:r>
      <w:r w:rsidR="006551E2" w:rsidRPr="006551E2">
        <w:t xml:space="preserve"> extraction time </w:t>
      </w:r>
      <w:r w:rsidR="00FE7311">
        <w:rPr>
          <w:lang w:val="en-US"/>
        </w:rPr>
        <w:t>and low energy.</w:t>
      </w:r>
      <w:r w:rsidR="006551E2">
        <w:rPr>
          <w:lang w:val="en-US"/>
        </w:rPr>
        <w:t xml:space="preserve"> </w:t>
      </w:r>
      <w:r w:rsidR="00F216D0">
        <w:rPr>
          <w:lang w:val="en-US"/>
        </w:rPr>
        <w:t xml:space="preserve">A combination </w:t>
      </w:r>
      <w:r w:rsidR="00CF62D9" w:rsidRPr="0061400A">
        <w:t xml:space="preserve">of mild heating at </w:t>
      </w:r>
      <w:r w:rsidR="00CF62D9">
        <w:rPr>
          <w:lang w:val="en-US"/>
        </w:rPr>
        <w:t>40-45</w:t>
      </w:r>
      <w:r w:rsidR="00CF62D9" w:rsidRPr="0061400A">
        <w:t xml:space="preserve"> °C and PEF</w:t>
      </w:r>
      <w:r w:rsidR="00CF62D9">
        <w:rPr>
          <w:lang w:val="en-US"/>
        </w:rPr>
        <w:t xml:space="preserve"> might also be helpful to achieve sufficient extraction yield</w:t>
      </w:r>
      <w:r w:rsidR="00F216D0" w:rsidRPr="00F216D0">
        <w:rPr>
          <w:lang w:val="en-US"/>
        </w:rPr>
        <w:t xml:space="preserve"> and to add value to </w:t>
      </w:r>
      <w:r w:rsidR="00D1615D">
        <w:rPr>
          <w:lang w:val="en-US"/>
        </w:rPr>
        <w:t xml:space="preserve">natural </w:t>
      </w:r>
      <w:r w:rsidR="00F216D0" w:rsidRPr="00F216D0">
        <w:rPr>
          <w:lang w:val="en-US"/>
        </w:rPr>
        <w:t>products and by-products</w:t>
      </w:r>
      <w:r w:rsidR="00CF62D9">
        <w:rPr>
          <w:lang w:val="en-US"/>
        </w:rPr>
        <w:t>.</w:t>
      </w:r>
    </w:p>
    <w:p w:rsidR="0006592E" w:rsidRDefault="00243925" w:rsidP="009255AB">
      <w:pPr>
        <w:spacing w:line="480" w:lineRule="auto"/>
        <w:jc w:val="both"/>
        <w:rPr>
          <w:lang w:val="en-US"/>
        </w:rPr>
      </w:pPr>
      <w:r>
        <w:rPr>
          <w:lang w:val="en-US"/>
        </w:rPr>
        <w:t>REFERENCES</w:t>
      </w:r>
    </w:p>
    <w:p w:rsidR="000844BF" w:rsidRPr="00A54E4C" w:rsidRDefault="00A54E4C" w:rsidP="000844BF">
      <w:pPr>
        <w:spacing w:line="480" w:lineRule="auto"/>
        <w:jc w:val="both"/>
        <w:rPr>
          <w:lang w:val="en-US"/>
        </w:rPr>
      </w:pPr>
      <w:r>
        <w:rPr>
          <w:lang w:val="en-US"/>
        </w:rPr>
        <w:t>1. F. Barba. M. Koubaa, V. Orlien, Green alternative methods for the extraction of antioxidant bioactive compounds from winery waste and by products,</w:t>
      </w:r>
      <w:r w:rsidRPr="00A54E4C">
        <w:t xml:space="preserve"> </w:t>
      </w:r>
      <w:r>
        <w:rPr>
          <w:lang w:val="en-US"/>
        </w:rPr>
        <w:t>T</w:t>
      </w:r>
      <w:r w:rsidRPr="00A54E4C">
        <w:t>rends in Food Science &amp; Technology</w:t>
      </w:r>
      <w:r>
        <w:rPr>
          <w:lang w:val="en-US"/>
        </w:rPr>
        <w:t>, 49, 96-109,</w:t>
      </w:r>
      <w:r w:rsidRPr="00A54E4C">
        <w:t xml:space="preserve"> </w:t>
      </w:r>
      <w:r>
        <w:rPr>
          <w:lang w:val="en-US"/>
        </w:rPr>
        <w:t>(</w:t>
      </w:r>
      <w:r w:rsidRPr="00A54E4C">
        <w:t>2016</w:t>
      </w:r>
      <w:r>
        <w:rPr>
          <w:lang w:val="en-US"/>
        </w:rPr>
        <w:t>)</w:t>
      </w:r>
    </w:p>
    <w:p w:rsidR="00A54E4C" w:rsidRPr="000844BF" w:rsidRDefault="00A54E4C" w:rsidP="00A54E4C">
      <w:pPr>
        <w:spacing w:line="480" w:lineRule="auto"/>
        <w:jc w:val="both"/>
        <w:rPr>
          <w:lang w:val="en-US"/>
        </w:rPr>
      </w:pPr>
      <w:r>
        <w:rPr>
          <w:lang w:val="fr-FR"/>
        </w:rPr>
        <w:t>2</w:t>
      </w:r>
      <w:r w:rsidRPr="000844BF">
        <w:rPr>
          <w:lang w:val="fr-FR"/>
        </w:rPr>
        <w:t xml:space="preserve">. N. Boussetta, E. Vorobiev, L.H. Le et al. </w:t>
      </w:r>
      <w:r>
        <w:rPr>
          <w:lang w:val="en-US"/>
        </w:rPr>
        <w:t>Application of electrical treatment in alcoholic solvent for polyphenols extraction from grape seeds</w:t>
      </w:r>
      <w:r w:rsidRPr="000844BF">
        <w:rPr>
          <w:lang w:val="en-US"/>
        </w:rPr>
        <w:t xml:space="preserve">. </w:t>
      </w:r>
      <w:r>
        <w:rPr>
          <w:lang w:val="en-US"/>
        </w:rPr>
        <w:t>LWT-</w:t>
      </w:r>
      <w:r w:rsidRPr="000844BF">
        <w:rPr>
          <w:lang w:val="en-US"/>
        </w:rPr>
        <w:t xml:space="preserve"> Food </w:t>
      </w:r>
      <w:r>
        <w:rPr>
          <w:lang w:val="en-US"/>
        </w:rPr>
        <w:t>Science and technology, 46, 127-134</w:t>
      </w:r>
      <w:r w:rsidRPr="000844BF">
        <w:rPr>
          <w:lang w:val="en-US"/>
        </w:rPr>
        <w:t>, (20</w:t>
      </w:r>
      <w:r>
        <w:rPr>
          <w:lang w:val="en-US"/>
        </w:rPr>
        <w:t>12</w:t>
      </w:r>
      <w:r w:rsidRPr="000844BF">
        <w:rPr>
          <w:lang w:val="en-US"/>
        </w:rPr>
        <w:t>)</w:t>
      </w:r>
    </w:p>
    <w:p w:rsidR="00A54E4C" w:rsidRPr="00EA2406" w:rsidRDefault="00A54E4C" w:rsidP="00A54E4C">
      <w:pPr>
        <w:spacing w:line="480" w:lineRule="auto"/>
        <w:jc w:val="both"/>
        <w:rPr>
          <w:bCs/>
          <w:lang w:val="en-US"/>
        </w:rPr>
      </w:pPr>
      <w:r>
        <w:rPr>
          <w:lang w:val="en-US"/>
        </w:rPr>
        <w:t xml:space="preserve">3. </w:t>
      </w:r>
      <w:r w:rsidRPr="00EA2406">
        <w:rPr>
          <w:lang w:val="en-US"/>
        </w:rPr>
        <w:t>I.</w:t>
      </w:r>
      <w:r w:rsidR="000B54A2">
        <w:rPr>
          <w:lang w:val="en-US"/>
        </w:rPr>
        <w:t xml:space="preserve"> </w:t>
      </w:r>
      <w:r w:rsidRPr="00EA2406">
        <w:rPr>
          <w:lang w:val="en-US"/>
        </w:rPr>
        <w:t>Saykova, B.</w:t>
      </w:r>
      <w:r w:rsidR="000B54A2">
        <w:rPr>
          <w:lang w:val="en-US"/>
        </w:rPr>
        <w:t xml:space="preserve"> </w:t>
      </w:r>
      <w:r w:rsidRPr="00EA2406">
        <w:rPr>
          <w:lang w:val="en-US"/>
        </w:rPr>
        <w:t xml:space="preserve">Tylkowski, C. Popovici, G. Peev, </w:t>
      </w:r>
      <w:r w:rsidRPr="00EA2406">
        <w:rPr>
          <w:bCs/>
          <w:lang w:val="en-US"/>
        </w:rPr>
        <w:t xml:space="preserve">Phenolic antioxidants extraction from the press residue of grape seeds oil production, </w:t>
      </w:r>
      <w:r w:rsidRPr="00EA2406">
        <w:rPr>
          <w:bCs/>
        </w:rPr>
        <w:t>Journal of Chemical Technology and Metallurgy</w:t>
      </w:r>
      <w:r w:rsidRPr="00EA2406">
        <w:rPr>
          <w:bCs/>
          <w:lang w:val="en-US"/>
        </w:rPr>
        <w:t>, in press</w:t>
      </w:r>
    </w:p>
    <w:p w:rsidR="000844BF" w:rsidRPr="000844BF" w:rsidRDefault="00A54E4C" w:rsidP="000844BF">
      <w:pPr>
        <w:spacing w:line="480" w:lineRule="auto"/>
        <w:jc w:val="both"/>
        <w:rPr>
          <w:lang w:val="en-US"/>
        </w:rPr>
      </w:pPr>
      <w:r w:rsidRPr="000B54A2">
        <w:rPr>
          <w:lang w:val="fr-FR"/>
        </w:rPr>
        <w:t>4</w:t>
      </w:r>
      <w:r w:rsidR="000844BF" w:rsidRPr="000B54A2">
        <w:rPr>
          <w:lang w:val="fr-FR"/>
        </w:rPr>
        <w:t xml:space="preserve">. N. El Darra, H. N. Rajha, M.-A. Ducasse, M. F. Turk N. Grimi, R. G. Maroun, N. Louka, E. Vorobiev. </w:t>
      </w:r>
      <w:r w:rsidR="000844BF" w:rsidRPr="000844BF">
        <w:rPr>
          <w:lang w:val="en-US"/>
        </w:rPr>
        <w:t>Effect of pulsed electric ﬁeld treatment during cold maceration and alcoholic fermentation on major red wine qualitative and quantitative parameters. Food Chemistry 213, 352–360 (2016)</w:t>
      </w:r>
    </w:p>
    <w:p w:rsidR="007E2EAE" w:rsidRPr="007F7FC1" w:rsidRDefault="00EA2406" w:rsidP="00637CD5">
      <w:pPr>
        <w:spacing w:line="480" w:lineRule="auto"/>
        <w:jc w:val="both"/>
        <w:rPr>
          <w:lang w:val="en-US"/>
        </w:rPr>
      </w:pPr>
      <w:r>
        <w:rPr>
          <w:lang w:val="en-US"/>
        </w:rPr>
        <w:t xml:space="preserve">5. </w:t>
      </w:r>
      <w:r w:rsidR="00696BE7" w:rsidRPr="00696BE7">
        <w:t>K</w:t>
      </w:r>
      <w:r w:rsidR="000B54A2">
        <w:rPr>
          <w:lang w:val="en-US"/>
        </w:rPr>
        <w:t>.</w:t>
      </w:r>
      <w:r w:rsidR="00696BE7" w:rsidRPr="00696BE7">
        <w:t xml:space="preserve"> Mishra, H</w:t>
      </w:r>
      <w:r w:rsidR="000B54A2">
        <w:rPr>
          <w:lang w:val="en-US"/>
        </w:rPr>
        <w:t>.</w:t>
      </w:r>
      <w:r w:rsidR="00696BE7" w:rsidRPr="00696BE7">
        <w:t xml:space="preserve"> Ojha, N</w:t>
      </w:r>
      <w:r w:rsidR="000B54A2">
        <w:rPr>
          <w:lang w:val="en-US"/>
        </w:rPr>
        <w:t>.</w:t>
      </w:r>
      <w:r w:rsidR="00696BE7" w:rsidRPr="00696BE7">
        <w:t xml:space="preserve"> K</w:t>
      </w:r>
      <w:r w:rsidR="000B54A2">
        <w:rPr>
          <w:lang w:val="en-US"/>
        </w:rPr>
        <w:t>.</w:t>
      </w:r>
      <w:r w:rsidR="00696BE7" w:rsidRPr="00696BE7">
        <w:t>Chaudhury</w:t>
      </w:r>
      <w:r w:rsidR="00696BE7">
        <w:rPr>
          <w:lang w:val="en-US"/>
        </w:rPr>
        <w:t xml:space="preserve">. </w:t>
      </w:r>
      <w:r w:rsidR="00696BE7" w:rsidRPr="00696BE7">
        <w:t>Estimation of antiradical properties of antioxidants using DPPH assay: A critical review and results</w:t>
      </w:r>
      <w:r w:rsidR="00A02F54">
        <w:rPr>
          <w:lang w:val="en-US"/>
        </w:rPr>
        <w:t xml:space="preserve">, </w:t>
      </w:r>
      <w:r w:rsidR="00696BE7" w:rsidRPr="00696BE7">
        <w:t>Food Chemistry 130 (2012) 1036–1043</w:t>
      </w:r>
      <w:r w:rsidR="00696BE7">
        <w:rPr>
          <w:lang w:val="en-US"/>
        </w:rPr>
        <w:t xml:space="preserve">. </w:t>
      </w:r>
      <w:bookmarkStart w:id="1" w:name="article1.body1.sec1.p3"/>
      <w:bookmarkStart w:id="2" w:name="article1.body1.sec1.p4"/>
      <w:bookmarkEnd w:id="1"/>
      <w:bookmarkEnd w:id="2"/>
    </w:p>
    <w:p w:rsidR="00EA2406" w:rsidRPr="00EA2406" w:rsidRDefault="00EA2406" w:rsidP="00EA2406">
      <w:pPr>
        <w:spacing w:line="480" w:lineRule="auto"/>
        <w:jc w:val="both"/>
      </w:pPr>
      <w:r w:rsidRPr="00853198">
        <w:rPr>
          <w:lang w:val="en-US"/>
        </w:rPr>
        <w:t xml:space="preserve">6. </w:t>
      </w:r>
      <w:r w:rsidR="000B54A2" w:rsidRPr="00EA2406">
        <w:t>C</w:t>
      </w:r>
      <w:r w:rsidR="000B54A2">
        <w:rPr>
          <w:lang w:val="en-US"/>
        </w:rPr>
        <w:t>.</w:t>
      </w:r>
      <w:r w:rsidR="000B54A2" w:rsidRPr="00EA2406">
        <w:t xml:space="preserve"> </w:t>
      </w:r>
      <w:r w:rsidRPr="00EA2406">
        <w:t>Sanchez-Moreno, J. A.</w:t>
      </w:r>
      <w:r w:rsidR="000B54A2" w:rsidRPr="000B54A2">
        <w:t xml:space="preserve"> </w:t>
      </w:r>
      <w:r w:rsidR="000B54A2" w:rsidRPr="00EA2406">
        <w:t>Larrauri</w:t>
      </w:r>
      <w:r w:rsidRPr="00EA2406">
        <w:t xml:space="preserve">, </w:t>
      </w:r>
      <w:r w:rsidR="000B54A2" w:rsidRPr="00EA2406">
        <w:t xml:space="preserve">F. </w:t>
      </w:r>
      <w:r w:rsidRPr="00EA2406">
        <w:t>Saura-Calixto</w:t>
      </w:r>
      <w:r w:rsidR="000B54A2">
        <w:rPr>
          <w:lang w:val="en-US"/>
        </w:rPr>
        <w:t>,</w:t>
      </w:r>
      <w:r w:rsidRPr="00EA2406">
        <w:t xml:space="preserve"> A </w:t>
      </w:r>
      <w:r w:rsidR="000B54A2" w:rsidRPr="00EA2406">
        <w:t>procedure to measure the antiradical efficiency of polyphenols.</w:t>
      </w:r>
      <w:r w:rsidRPr="00EA2406">
        <w:t xml:space="preserve"> </w:t>
      </w:r>
      <w:r w:rsidR="00853198" w:rsidRPr="00853198">
        <w:t>J Agric Food Chem</w:t>
      </w:r>
      <w:r w:rsidRPr="00EA2406">
        <w:t>, 76, 270-276</w:t>
      </w:r>
      <w:r w:rsidR="00853198">
        <w:rPr>
          <w:lang w:val="en-US"/>
        </w:rPr>
        <w:t>,</w:t>
      </w:r>
      <w:r w:rsidR="00853198" w:rsidRPr="00853198">
        <w:t xml:space="preserve"> </w:t>
      </w:r>
      <w:r w:rsidR="00853198" w:rsidRPr="00EA2406">
        <w:t>(1998)</w:t>
      </w:r>
    </w:p>
    <w:sectPr w:rsidR="00EA2406" w:rsidRPr="00EA2406" w:rsidSect="00CE36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AdvPSTim">
    <w:altName w:val="Yu Gothic UI"/>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F1876"/>
    <w:multiLevelType w:val="multilevel"/>
    <w:tmpl w:val="1E0E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0C3FC0"/>
    <w:multiLevelType w:val="hybridMultilevel"/>
    <w:tmpl w:val="62281370"/>
    <w:lvl w:ilvl="0" w:tplc="E5CC79BA">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EDB"/>
    <w:rsid w:val="000015D2"/>
    <w:rsid w:val="00014276"/>
    <w:rsid w:val="00027BAD"/>
    <w:rsid w:val="000306F2"/>
    <w:rsid w:val="00040667"/>
    <w:rsid w:val="000428EC"/>
    <w:rsid w:val="0004471E"/>
    <w:rsid w:val="00045BEE"/>
    <w:rsid w:val="00047365"/>
    <w:rsid w:val="00051410"/>
    <w:rsid w:val="0006592E"/>
    <w:rsid w:val="0006773C"/>
    <w:rsid w:val="00070BD7"/>
    <w:rsid w:val="000732F1"/>
    <w:rsid w:val="00075E04"/>
    <w:rsid w:val="000844BF"/>
    <w:rsid w:val="000918B7"/>
    <w:rsid w:val="00092FAC"/>
    <w:rsid w:val="00095ACB"/>
    <w:rsid w:val="000A46CD"/>
    <w:rsid w:val="000A63F1"/>
    <w:rsid w:val="000A6988"/>
    <w:rsid w:val="000A7126"/>
    <w:rsid w:val="000B54A2"/>
    <w:rsid w:val="000C421A"/>
    <w:rsid w:val="000C4E60"/>
    <w:rsid w:val="000C6078"/>
    <w:rsid w:val="000D2893"/>
    <w:rsid w:val="000F39C1"/>
    <w:rsid w:val="000F44EC"/>
    <w:rsid w:val="0010053A"/>
    <w:rsid w:val="00101AA3"/>
    <w:rsid w:val="001073F1"/>
    <w:rsid w:val="0011147B"/>
    <w:rsid w:val="0013670B"/>
    <w:rsid w:val="00136964"/>
    <w:rsid w:val="0014265F"/>
    <w:rsid w:val="00146C4B"/>
    <w:rsid w:val="00150671"/>
    <w:rsid w:val="00150B39"/>
    <w:rsid w:val="00153582"/>
    <w:rsid w:val="001609AA"/>
    <w:rsid w:val="00170D58"/>
    <w:rsid w:val="00184824"/>
    <w:rsid w:val="00184BB6"/>
    <w:rsid w:val="00194CE8"/>
    <w:rsid w:val="00197164"/>
    <w:rsid w:val="001B5989"/>
    <w:rsid w:val="001C6515"/>
    <w:rsid w:val="001D0E36"/>
    <w:rsid w:val="001D7553"/>
    <w:rsid w:val="001F710B"/>
    <w:rsid w:val="002049F6"/>
    <w:rsid w:val="0021266D"/>
    <w:rsid w:val="0021431E"/>
    <w:rsid w:val="002227F0"/>
    <w:rsid w:val="00223771"/>
    <w:rsid w:val="00227DE1"/>
    <w:rsid w:val="00243925"/>
    <w:rsid w:val="002528A8"/>
    <w:rsid w:val="0025663E"/>
    <w:rsid w:val="002635F7"/>
    <w:rsid w:val="0026424D"/>
    <w:rsid w:val="00264BEA"/>
    <w:rsid w:val="00265082"/>
    <w:rsid w:val="002654E5"/>
    <w:rsid w:val="00266544"/>
    <w:rsid w:val="00270CAB"/>
    <w:rsid w:val="00273F22"/>
    <w:rsid w:val="00275059"/>
    <w:rsid w:val="00285F86"/>
    <w:rsid w:val="002C398C"/>
    <w:rsid w:val="002C4BFA"/>
    <w:rsid w:val="002E5414"/>
    <w:rsid w:val="002F186E"/>
    <w:rsid w:val="002F3B1F"/>
    <w:rsid w:val="002F5A2B"/>
    <w:rsid w:val="0030303D"/>
    <w:rsid w:val="003035EA"/>
    <w:rsid w:val="003055BA"/>
    <w:rsid w:val="003226FF"/>
    <w:rsid w:val="00324579"/>
    <w:rsid w:val="00331945"/>
    <w:rsid w:val="00335D38"/>
    <w:rsid w:val="003403E8"/>
    <w:rsid w:val="00343374"/>
    <w:rsid w:val="0034397C"/>
    <w:rsid w:val="00343C0F"/>
    <w:rsid w:val="003478D1"/>
    <w:rsid w:val="00360D79"/>
    <w:rsid w:val="00374D1F"/>
    <w:rsid w:val="00376F1F"/>
    <w:rsid w:val="00381599"/>
    <w:rsid w:val="00383180"/>
    <w:rsid w:val="003863CB"/>
    <w:rsid w:val="0039151B"/>
    <w:rsid w:val="00395644"/>
    <w:rsid w:val="003B2B0F"/>
    <w:rsid w:val="003B5CFC"/>
    <w:rsid w:val="003C7B8B"/>
    <w:rsid w:val="003E3A32"/>
    <w:rsid w:val="003F0857"/>
    <w:rsid w:val="00406918"/>
    <w:rsid w:val="004141DA"/>
    <w:rsid w:val="004144F4"/>
    <w:rsid w:val="00414D54"/>
    <w:rsid w:val="00416EBB"/>
    <w:rsid w:val="004174EA"/>
    <w:rsid w:val="004213DC"/>
    <w:rsid w:val="00434062"/>
    <w:rsid w:val="00434223"/>
    <w:rsid w:val="00450085"/>
    <w:rsid w:val="0045040B"/>
    <w:rsid w:val="004508F4"/>
    <w:rsid w:val="00453A05"/>
    <w:rsid w:val="004571C3"/>
    <w:rsid w:val="00462A76"/>
    <w:rsid w:val="00467578"/>
    <w:rsid w:val="00467D8A"/>
    <w:rsid w:val="00471007"/>
    <w:rsid w:val="004A311D"/>
    <w:rsid w:val="004B212F"/>
    <w:rsid w:val="004D0484"/>
    <w:rsid w:val="004D06DE"/>
    <w:rsid w:val="004D1762"/>
    <w:rsid w:val="004E0894"/>
    <w:rsid w:val="004E2E6D"/>
    <w:rsid w:val="004E4894"/>
    <w:rsid w:val="004F0380"/>
    <w:rsid w:val="004F1588"/>
    <w:rsid w:val="004F6472"/>
    <w:rsid w:val="005037A4"/>
    <w:rsid w:val="00522DF8"/>
    <w:rsid w:val="005321FB"/>
    <w:rsid w:val="005332BE"/>
    <w:rsid w:val="00534D28"/>
    <w:rsid w:val="00543642"/>
    <w:rsid w:val="0055342C"/>
    <w:rsid w:val="00555E88"/>
    <w:rsid w:val="00556D6E"/>
    <w:rsid w:val="00560ADD"/>
    <w:rsid w:val="00575B26"/>
    <w:rsid w:val="005849F5"/>
    <w:rsid w:val="005864D7"/>
    <w:rsid w:val="005A3277"/>
    <w:rsid w:val="005B4F07"/>
    <w:rsid w:val="005D2AEF"/>
    <w:rsid w:val="005D3809"/>
    <w:rsid w:val="005D43FE"/>
    <w:rsid w:val="005D48A9"/>
    <w:rsid w:val="005D6760"/>
    <w:rsid w:val="005E17B2"/>
    <w:rsid w:val="005E2224"/>
    <w:rsid w:val="005E6635"/>
    <w:rsid w:val="005F3915"/>
    <w:rsid w:val="005F5EFC"/>
    <w:rsid w:val="005F65C0"/>
    <w:rsid w:val="006013C3"/>
    <w:rsid w:val="0061400A"/>
    <w:rsid w:val="006172D1"/>
    <w:rsid w:val="00624851"/>
    <w:rsid w:val="006253B6"/>
    <w:rsid w:val="00637CD5"/>
    <w:rsid w:val="006424BB"/>
    <w:rsid w:val="00643D62"/>
    <w:rsid w:val="006456C6"/>
    <w:rsid w:val="006464DE"/>
    <w:rsid w:val="00650425"/>
    <w:rsid w:val="006551E2"/>
    <w:rsid w:val="0065665C"/>
    <w:rsid w:val="00667B0C"/>
    <w:rsid w:val="00675AF1"/>
    <w:rsid w:val="00696BE7"/>
    <w:rsid w:val="006A301D"/>
    <w:rsid w:val="006A7627"/>
    <w:rsid w:val="006B0625"/>
    <w:rsid w:val="006C6B0C"/>
    <w:rsid w:val="006C6D17"/>
    <w:rsid w:val="006D02D2"/>
    <w:rsid w:val="006D568E"/>
    <w:rsid w:val="006E54DD"/>
    <w:rsid w:val="006F117D"/>
    <w:rsid w:val="007055CA"/>
    <w:rsid w:val="007067E4"/>
    <w:rsid w:val="00706A40"/>
    <w:rsid w:val="00711389"/>
    <w:rsid w:val="00715667"/>
    <w:rsid w:val="00717EE3"/>
    <w:rsid w:val="007210A3"/>
    <w:rsid w:val="00722606"/>
    <w:rsid w:val="0072561D"/>
    <w:rsid w:val="007337BF"/>
    <w:rsid w:val="00734DA5"/>
    <w:rsid w:val="00740600"/>
    <w:rsid w:val="00746425"/>
    <w:rsid w:val="007474EA"/>
    <w:rsid w:val="00760848"/>
    <w:rsid w:val="00761300"/>
    <w:rsid w:val="0077373F"/>
    <w:rsid w:val="00777793"/>
    <w:rsid w:val="00790F50"/>
    <w:rsid w:val="00797E58"/>
    <w:rsid w:val="007A53B5"/>
    <w:rsid w:val="007B1F83"/>
    <w:rsid w:val="007B3478"/>
    <w:rsid w:val="007B6586"/>
    <w:rsid w:val="007B6831"/>
    <w:rsid w:val="007C0192"/>
    <w:rsid w:val="007D6C53"/>
    <w:rsid w:val="007E2EAE"/>
    <w:rsid w:val="007E5A6E"/>
    <w:rsid w:val="007F509F"/>
    <w:rsid w:val="007F7FC1"/>
    <w:rsid w:val="008056AD"/>
    <w:rsid w:val="008056FA"/>
    <w:rsid w:val="00807CD0"/>
    <w:rsid w:val="00810031"/>
    <w:rsid w:val="0081529B"/>
    <w:rsid w:val="0081699F"/>
    <w:rsid w:val="00830C18"/>
    <w:rsid w:val="00836BCA"/>
    <w:rsid w:val="008406B7"/>
    <w:rsid w:val="00844B05"/>
    <w:rsid w:val="00853198"/>
    <w:rsid w:val="00855C63"/>
    <w:rsid w:val="008568BA"/>
    <w:rsid w:val="0086103C"/>
    <w:rsid w:val="0088454F"/>
    <w:rsid w:val="008970D1"/>
    <w:rsid w:val="008A0A81"/>
    <w:rsid w:val="008A3CEB"/>
    <w:rsid w:val="008A4A2E"/>
    <w:rsid w:val="008B3EA5"/>
    <w:rsid w:val="008C4C19"/>
    <w:rsid w:val="008C6246"/>
    <w:rsid w:val="008D3CBE"/>
    <w:rsid w:val="008F0D82"/>
    <w:rsid w:val="00900A5B"/>
    <w:rsid w:val="00906D07"/>
    <w:rsid w:val="00907A3D"/>
    <w:rsid w:val="00910BCD"/>
    <w:rsid w:val="00911A92"/>
    <w:rsid w:val="0092495B"/>
    <w:rsid w:val="009255AB"/>
    <w:rsid w:val="00935291"/>
    <w:rsid w:val="009530C2"/>
    <w:rsid w:val="00953628"/>
    <w:rsid w:val="0095423C"/>
    <w:rsid w:val="009645CB"/>
    <w:rsid w:val="00964779"/>
    <w:rsid w:val="00972E10"/>
    <w:rsid w:val="009876B2"/>
    <w:rsid w:val="009A58E1"/>
    <w:rsid w:val="009B5CB9"/>
    <w:rsid w:val="009B5CE9"/>
    <w:rsid w:val="009C1805"/>
    <w:rsid w:val="009D1EA9"/>
    <w:rsid w:val="009E27CE"/>
    <w:rsid w:val="009F7D29"/>
    <w:rsid w:val="00A02F54"/>
    <w:rsid w:val="00A06064"/>
    <w:rsid w:val="00A065D8"/>
    <w:rsid w:val="00A315D5"/>
    <w:rsid w:val="00A3290A"/>
    <w:rsid w:val="00A340B7"/>
    <w:rsid w:val="00A35B2B"/>
    <w:rsid w:val="00A4435E"/>
    <w:rsid w:val="00A51952"/>
    <w:rsid w:val="00A54E4C"/>
    <w:rsid w:val="00A6352F"/>
    <w:rsid w:val="00A63EAD"/>
    <w:rsid w:val="00A81F3E"/>
    <w:rsid w:val="00A830A3"/>
    <w:rsid w:val="00A850B5"/>
    <w:rsid w:val="00A86BB1"/>
    <w:rsid w:val="00A93C59"/>
    <w:rsid w:val="00AA0DA0"/>
    <w:rsid w:val="00AA7ED6"/>
    <w:rsid w:val="00AB0207"/>
    <w:rsid w:val="00AB4B88"/>
    <w:rsid w:val="00AB6AD9"/>
    <w:rsid w:val="00AC784D"/>
    <w:rsid w:val="00AD30BF"/>
    <w:rsid w:val="00AD396E"/>
    <w:rsid w:val="00B2218C"/>
    <w:rsid w:val="00B337E2"/>
    <w:rsid w:val="00B33EBD"/>
    <w:rsid w:val="00B34D6A"/>
    <w:rsid w:val="00B36C26"/>
    <w:rsid w:val="00B515AD"/>
    <w:rsid w:val="00B57751"/>
    <w:rsid w:val="00B77A5D"/>
    <w:rsid w:val="00B953A4"/>
    <w:rsid w:val="00B97090"/>
    <w:rsid w:val="00BA43BF"/>
    <w:rsid w:val="00BA7EEC"/>
    <w:rsid w:val="00BB095F"/>
    <w:rsid w:val="00BB3BFD"/>
    <w:rsid w:val="00BB5A65"/>
    <w:rsid w:val="00BB75CA"/>
    <w:rsid w:val="00BC225F"/>
    <w:rsid w:val="00BC5074"/>
    <w:rsid w:val="00BC6FFC"/>
    <w:rsid w:val="00BC7C0E"/>
    <w:rsid w:val="00BE0881"/>
    <w:rsid w:val="00BF314E"/>
    <w:rsid w:val="00BF3CFE"/>
    <w:rsid w:val="00BF5ED9"/>
    <w:rsid w:val="00BF6221"/>
    <w:rsid w:val="00C0531B"/>
    <w:rsid w:val="00C05986"/>
    <w:rsid w:val="00C128F5"/>
    <w:rsid w:val="00C1306D"/>
    <w:rsid w:val="00C20722"/>
    <w:rsid w:val="00C24C91"/>
    <w:rsid w:val="00C30A0E"/>
    <w:rsid w:val="00C30F7E"/>
    <w:rsid w:val="00C376AD"/>
    <w:rsid w:val="00C418F0"/>
    <w:rsid w:val="00C54585"/>
    <w:rsid w:val="00C60949"/>
    <w:rsid w:val="00C631E4"/>
    <w:rsid w:val="00C673F6"/>
    <w:rsid w:val="00C73BE1"/>
    <w:rsid w:val="00C7537A"/>
    <w:rsid w:val="00C95B95"/>
    <w:rsid w:val="00CA1DDA"/>
    <w:rsid w:val="00CA65F1"/>
    <w:rsid w:val="00CB7D7A"/>
    <w:rsid w:val="00CC3DE5"/>
    <w:rsid w:val="00CD1BB2"/>
    <w:rsid w:val="00CD4DBF"/>
    <w:rsid w:val="00CD5195"/>
    <w:rsid w:val="00CE36EE"/>
    <w:rsid w:val="00CE6E18"/>
    <w:rsid w:val="00CF1B6F"/>
    <w:rsid w:val="00CF1DC0"/>
    <w:rsid w:val="00CF2103"/>
    <w:rsid w:val="00CF6014"/>
    <w:rsid w:val="00CF62D9"/>
    <w:rsid w:val="00D0513B"/>
    <w:rsid w:val="00D06EBD"/>
    <w:rsid w:val="00D1379D"/>
    <w:rsid w:val="00D15CFF"/>
    <w:rsid w:val="00D1615D"/>
    <w:rsid w:val="00D16AEA"/>
    <w:rsid w:val="00D21C31"/>
    <w:rsid w:val="00D221C6"/>
    <w:rsid w:val="00D23C51"/>
    <w:rsid w:val="00D2701D"/>
    <w:rsid w:val="00D3625C"/>
    <w:rsid w:val="00D52428"/>
    <w:rsid w:val="00D630C6"/>
    <w:rsid w:val="00D721E6"/>
    <w:rsid w:val="00D85A2E"/>
    <w:rsid w:val="00D92BE2"/>
    <w:rsid w:val="00D932EC"/>
    <w:rsid w:val="00D96777"/>
    <w:rsid w:val="00DA1244"/>
    <w:rsid w:val="00DA428E"/>
    <w:rsid w:val="00DA4636"/>
    <w:rsid w:val="00DB09DF"/>
    <w:rsid w:val="00DB1101"/>
    <w:rsid w:val="00DB1AE8"/>
    <w:rsid w:val="00DB3DB5"/>
    <w:rsid w:val="00DC5038"/>
    <w:rsid w:val="00DC56BB"/>
    <w:rsid w:val="00DC7594"/>
    <w:rsid w:val="00DC7E5B"/>
    <w:rsid w:val="00DD0249"/>
    <w:rsid w:val="00DE010A"/>
    <w:rsid w:val="00DE1968"/>
    <w:rsid w:val="00DE5D84"/>
    <w:rsid w:val="00DF453D"/>
    <w:rsid w:val="00E04AAA"/>
    <w:rsid w:val="00E10A6B"/>
    <w:rsid w:val="00E22779"/>
    <w:rsid w:val="00E32F9F"/>
    <w:rsid w:val="00E37166"/>
    <w:rsid w:val="00E51AE1"/>
    <w:rsid w:val="00E51DDD"/>
    <w:rsid w:val="00E5646E"/>
    <w:rsid w:val="00E5689E"/>
    <w:rsid w:val="00E61784"/>
    <w:rsid w:val="00E67F86"/>
    <w:rsid w:val="00E71E62"/>
    <w:rsid w:val="00E824AB"/>
    <w:rsid w:val="00E834A6"/>
    <w:rsid w:val="00E83632"/>
    <w:rsid w:val="00E8497D"/>
    <w:rsid w:val="00E85BEA"/>
    <w:rsid w:val="00EA2406"/>
    <w:rsid w:val="00EB6615"/>
    <w:rsid w:val="00EC07C7"/>
    <w:rsid w:val="00EC38EB"/>
    <w:rsid w:val="00EC4BCC"/>
    <w:rsid w:val="00EC5C6B"/>
    <w:rsid w:val="00ED4248"/>
    <w:rsid w:val="00EE0C4B"/>
    <w:rsid w:val="00EF34A7"/>
    <w:rsid w:val="00F128A4"/>
    <w:rsid w:val="00F14372"/>
    <w:rsid w:val="00F150B3"/>
    <w:rsid w:val="00F17800"/>
    <w:rsid w:val="00F216D0"/>
    <w:rsid w:val="00F24D4D"/>
    <w:rsid w:val="00F25723"/>
    <w:rsid w:val="00F274E1"/>
    <w:rsid w:val="00F343A4"/>
    <w:rsid w:val="00F35EDB"/>
    <w:rsid w:val="00F43BF7"/>
    <w:rsid w:val="00F46F52"/>
    <w:rsid w:val="00F56CE5"/>
    <w:rsid w:val="00F60C08"/>
    <w:rsid w:val="00F63B3E"/>
    <w:rsid w:val="00F64F0F"/>
    <w:rsid w:val="00F77F6C"/>
    <w:rsid w:val="00F81691"/>
    <w:rsid w:val="00F87595"/>
    <w:rsid w:val="00F93553"/>
    <w:rsid w:val="00FA4A51"/>
    <w:rsid w:val="00FB5863"/>
    <w:rsid w:val="00FD1721"/>
    <w:rsid w:val="00FD3598"/>
    <w:rsid w:val="00FE41D2"/>
    <w:rsid w:val="00FE4A70"/>
    <w:rsid w:val="00FE7311"/>
    <w:rsid w:val="00FF0967"/>
    <w:rsid w:val="00FF468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6EE"/>
  </w:style>
  <w:style w:type="paragraph" w:styleId="Heading1">
    <w:name w:val="heading 1"/>
    <w:basedOn w:val="Normal"/>
    <w:next w:val="Normal"/>
    <w:link w:val="Heading1Char"/>
    <w:uiPriority w:val="9"/>
    <w:qFormat/>
    <w:rsid w:val="008100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F60C0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89E"/>
    <w:rPr>
      <w:color w:val="0563C1" w:themeColor="hyperlink"/>
      <w:u w:val="single"/>
    </w:rPr>
  </w:style>
  <w:style w:type="paragraph" w:styleId="BalloonText">
    <w:name w:val="Balloon Text"/>
    <w:basedOn w:val="Normal"/>
    <w:link w:val="BalloonTextChar"/>
    <w:uiPriority w:val="99"/>
    <w:semiHidden/>
    <w:unhideWhenUsed/>
    <w:rsid w:val="00925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5AB"/>
    <w:rPr>
      <w:rFonts w:ascii="Tahoma" w:hAnsi="Tahoma" w:cs="Tahoma"/>
      <w:sz w:val="16"/>
      <w:szCs w:val="16"/>
    </w:rPr>
  </w:style>
  <w:style w:type="paragraph" w:styleId="ListParagraph">
    <w:name w:val="List Paragraph"/>
    <w:basedOn w:val="Normal"/>
    <w:uiPriority w:val="34"/>
    <w:qFormat/>
    <w:rsid w:val="00B97090"/>
    <w:pPr>
      <w:ind w:left="720"/>
      <w:contextualSpacing/>
    </w:pPr>
  </w:style>
  <w:style w:type="character" w:customStyle="1" w:styleId="Heading1Char">
    <w:name w:val="Heading 1 Char"/>
    <w:basedOn w:val="DefaultParagraphFont"/>
    <w:link w:val="Heading1"/>
    <w:uiPriority w:val="9"/>
    <w:rsid w:val="00810031"/>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F60C08"/>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F216D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6EE"/>
  </w:style>
  <w:style w:type="paragraph" w:styleId="Heading1">
    <w:name w:val="heading 1"/>
    <w:basedOn w:val="Normal"/>
    <w:next w:val="Normal"/>
    <w:link w:val="Heading1Char"/>
    <w:uiPriority w:val="9"/>
    <w:qFormat/>
    <w:rsid w:val="008100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F60C0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89E"/>
    <w:rPr>
      <w:color w:val="0563C1" w:themeColor="hyperlink"/>
      <w:u w:val="single"/>
    </w:rPr>
  </w:style>
  <w:style w:type="paragraph" w:styleId="BalloonText">
    <w:name w:val="Balloon Text"/>
    <w:basedOn w:val="Normal"/>
    <w:link w:val="BalloonTextChar"/>
    <w:uiPriority w:val="99"/>
    <w:semiHidden/>
    <w:unhideWhenUsed/>
    <w:rsid w:val="00925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5AB"/>
    <w:rPr>
      <w:rFonts w:ascii="Tahoma" w:hAnsi="Tahoma" w:cs="Tahoma"/>
      <w:sz w:val="16"/>
      <w:szCs w:val="16"/>
    </w:rPr>
  </w:style>
  <w:style w:type="paragraph" w:styleId="ListParagraph">
    <w:name w:val="List Paragraph"/>
    <w:basedOn w:val="Normal"/>
    <w:uiPriority w:val="34"/>
    <w:qFormat/>
    <w:rsid w:val="00B97090"/>
    <w:pPr>
      <w:ind w:left="720"/>
      <w:contextualSpacing/>
    </w:pPr>
  </w:style>
  <w:style w:type="character" w:customStyle="1" w:styleId="Heading1Char">
    <w:name w:val="Heading 1 Char"/>
    <w:basedOn w:val="DefaultParagraphFont"/>
    <w:link w:val="Heading1"/>
    <w:uiPriority w:val="9"/>
    <w:rsid w:val="00810031"/>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F60C08"/>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F216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364717">
      <w:bodyDiv w:val="1"/>
      <w:marLeft w:val="0"/>
      <w:marRight w:val="0"/>
      <w:marTop w:val="0"/>
      <w:marBottom w:val="0"/>
      <w:divBdr>
        <w:top w:val="none" w:sz="0" w:space="0" w:color="auto"/>
        <w:left w:val="none" w:sz="0" w:space="0" w:color="auto"/>
        <w:bottom w:val="none" w:sz="0" w:space="0" w:color="auto"/>
        <w:right w:val="none" w:sz="0" w:space="0" w:color="auto"/>
      </w:divBdr>
    </w:div>
    <w:div w:id="301810818">
      <w:bodyDiv w:val="1"/>
      <w:marLeft w:val="0"/>
      <w:marRight w:val="0"/>
      <w:marTop w:val="0"/>
      <w:marBottom w:val="0"/>
      <w:divBdr>
        <w:top w:val="none" w:sz="0" w:space="0" w:color="auto"/>
        <w:left w:val="none" w:sz="0" w:space="0" w:color="auto"/>
        <w:bottom w:val="none" w:sz="0" w:space="0" w:color="auto"/>
        <w:right w:val="none" w:sz="0" w:space="0" w:color="auto"/>
      </w:divBdr>
      <w:divsChild>
        <w:div w:id="1660160308">
          <w:marLeft w:val="0"/>
          <w:marRight w:val="0"/>
          <w:marTop w:val="0"/>
          <w:marBottom w:val="0"/>
          <w:divBdr>
            <w:top w:val="none" w:sz="0" w:space="0" w:color="auto"/>
            <w:left w:val="none" w:sz="0" w:space="0" w:color="auto"/>
            <w:bottom w:val="none" w:sz="0" w:space="0" w:color="auto"/>
            <w:right w:val="none" w:sz="0" w:space="0" w:color="auto"/>
          </w:divBdr>
        </w:div>
        <w:div w:id="1782189871">
          <w:marLeft w:val="0"/>
          <w:marRight w:val="0"/>
          <w:marTop w:val="0"/>
          <w:marBottom w:val="0"/>
          <w:divBdr>
            <w:top w:val="none" w:sz="0" w:space="0" w:color="auto"/>
            <w:left w:val="none" w:sz="0" w:space="0" w:color="auto"/>
            <w:bottom w:val="none" w:sz="0" w:space="0" w:color="auto"/>
            <w:right w:val="none" w:sz="0" w:space="0" w:color="auto"/>
          </w:divBdr>
        </w:div>
        <w:div w:id="2092386011">
          <w:marLeft w:val="0"/>
          <w:marRight w:val="0"/>
          <w:marTop w:val="0"/>
          <w:marBottom w:val="0"/>
          <w:divBdr>
            <w:top w:val="none" w:sz="0" w:space="0" w:color="auto"/>
            <w:left w:val="none" w:sz="0" w:space="0" w:color="auto"/>
            <w:bottom w:val="none" w:sz="0" w:space="0" w:color="auto"/>
            <w:right w:val="none" w:sz="0" w:space="0" w:color="auto"/>
          </w:divBdr>
        </w:div>
      </w:divsChild>
    </w:div>
    <w:div w:id="398022224">
      <w:bodyDiv w:val="1"/>
      <w:marLeft w:val="0"/>
      <w:marRight w:val="0"/>
      <w:marTop w:val="0"/>
      <w:marBottom w:val="0"/>
      <w:divBdr>
        <w:top w:val="none" w:sz="0" w:space="0" w:color="auto"/>
        <w:left w:val="none" w:sz="0" w:space="0" w:color="auto"/>
        <w:bottom w:val="none" w:sz="0" w:space="0" w:color="auto"/>
        <w:right w:val="none" w:sz="0" w:space="0" w:color="auto"/>
      </w:divBdr>
    </w:div>
    <w:div w:id="425077867">
      <w:bodyDiv w:val="1"/>
      <w:marLeft w:val="0"/>
      <w:marRight w:val="0"/>
      <w:marTop w:val="0"/>
      <w:marBottom w:val="0"/>
      <w:divBdr>
        <w:top w:val="none" w:sz="0" w:space="0" w:color="auto"/>
        <w:left w:val="none" w:sz="0" w:space="0" w:color="auto"/>
        <w:bottom w:val="none" w:sz="0" w:space="0" w:color="auto"/>
        <w:right w:val="none" w:sz="0" w:space="0" w:color="auto"/>
      </w:divBdr>
    </w:div>
    <w:div w:id="451632558">
      <w:bodyDiv w:val="1"/>
      <w:marLeft w:val="0"/>
      <w:marRight w:val="0"/>
      <w:marTop w:val="0"/>
      <w:marBottom w:val="0"/>
      <w:divBdr>
        <w:top w:val="none" w:sz="0" w:space="0" w:color="auto"/>
        <w:left w:val="none" w:sz="0" w:space="0" w:color="auto"/>
        <w:bottom w:val="none" w:sz="0" w:space="0" w:color="auto"/>
        <w:right w:val="none" w:sz="0" w:space="0" w:color="auto"/>
      </w:divBdr>
    </w:div>
    <w:div w:id="541870245">
      <w:bodyDiv w:val="1"/>
      <w:marLeft w:val="0"/>
      <w:marRight w:val="0"/>
      <w:marTop w:val="0"/>
      <w:marBottom w:val="0"/>
      <w:divBdr>
        <w:top w:val="none" w:sz="0" w:space="0" w:color="auto"/>
        <w:left w:val="none" w:sz="0" w:space="0" w:color="auto"/>
        <w:bottom w:val="none" w:sz="0" w:space="0" w:color="auto"/>
        <w:right w:val="none" w:sz="0" w:space="0" w:color="auto"/>
      </w:divBdr>
      <w:divsChild>
        <w:div w:id="61098674">
          <w:marLeft w:val="0"/>
          <w:marRight w:val="0"/>
          <w:marTop w:val="0"/>
          <w:marBottom w:val="0"/>
          <w:divBdr>
            <w:top w:val="none" w:sz="0" w:space="0" w:color="auto"/>
            <w:left w:val="none" w:sz="0" w:space="0" w:color="auto"/>
            <w:bottom w:val="none" w:sz="0" w:space="0" w:color="auto"/>
            <w:right w:val="none" w:sz="0" w:space="0" w:color="auto"/>
          </w:divBdr>
        </w:div>
        <w:div w:id="775715578">
          <w:marLeft w:val="0"/>
          <w:marRight w:val="0"/>
          <w:marTop w:val="0"/>
          <w:marBottom w:val="0"/>
          <w:divBdr>
            <w:top w:val="none" w:sz="0" w:space="0" w:color="auto"/>
            <w:left w:val="none" w:sz="0" w:space="0" w:color="auto"/>
            <w:bottom w:val="none" w:sz="0" w:space="0" w:color="auto"/>
            <w:right w:val="none" w:sz="0" w:space="0" w:color="auto"/>
          </w:divBdr>
        </w:div>
        <w:div w:id="897979846">
          <w:marLeft w:val="0"/>
          <w:marRight w:val="0"/>
          <w:marTop w:val="0"/>
          <w:marBottom w:val="0"/>
          <w:divBdr>
            <w:top w:val="none" w:sz="0" w:space="0" w:color="auto"/>
            <w:left w:val="none" w:sz="0" w:space="0" w:color="auto"/>
            <w:bottom w:val="none" w:sz="0" w:space="0" w:color="auto"/>
            <w:right w:val="none" w:sz="0" w:space="0" w:color="auto"/>
          </w:divBdr>
        </w:div>
        <w:div w:id="1350257626">
          <w:marLeft w:val="0"/>
          <w:marRight w:val="0"/>
          <w:marTop w:val="0"/>
          <w:marBottom w:val="0"/>
          <w:divBdr>
            <w:top w:val="none" w:sz="0" w:space="0" w:color="auto"/>
            <w:left w:val="none" w:sz="0" w:space="0" w:color="auto"/>
            <w:bottom w:val="none" w:sz="0" w:space="0" w:color="auto"/>
            <w:right w:val="none" w:sz="0" w:space="0" w:color="auto"/>
          </w:divBdr>
        </w:div>
        <w:div w:id="2099984889">
          <w:marLeft w:val="0"/>
          <w:marRight w:val="0"/>
          <w:marTop w:val="0"/>
          <w:marBottom w:val="0"/>
          <w:divBdr>
            <w:top w:val="none" w:sz="0" w:space="0" w:color="auto"/>
            <w:left w:val="none" w:sz="0" w:space="0" w:color="auto"/>
            <w:bottom w:val="none" w:sz="0" w:space="0" w:color="auto"/>
            <w:right w:val="none" w:sz="0" w:space="0" w:color="auto"/>
          </w:divBdr>
        </w:div>
        <w:div w:id="2120176473">
          <w:marLeft w:val="0"/>
          <w:marRight w:val="0"/>
          <w:marTop w:val="0"/>
          <w:marBottom w:val="0"/>
          <w:divBdr>
            <w:top w:val="none" w:sz="0" w:space="0" w:color="auto"/>
            <w:left w:val="none" w:sz="0" w:space="0" w:color="auto"/>
            <w:bottom w:val="none" w:sz="0" w:space="0" w:color="auto"/>
            <w:right w:val="none" w:sz="0" w:space="0" w:color="auto"/>
          </w:divBdr>
        </w:div>
      </w:divsChild>
    </w:div>
    <w:div w:id="546183633">
      <w:bodyDiv w:val="1"/>
      <w:marLeft w:val="0"/>
      <w:marRight w:val="0"/>
      <w:marTop w:val="0"/>
      <w:marBottom w:val="0"/>
      <w:divBdr>
        <w:top w:val="none" w:sz="0" w:space="0" w:color="auto"/>
        <w:left w:val="none" w:sz="0" w:space="0" w:color="auto"/>
        <w:bottom w:val="none" w:sz="0" w:space="0" w:color="auto"/>
        <w:right w:val="none" w:sz="0" w:space="0" w:color="auto"/>
      </w:divBdr>
    </w:div>
    <w:div w:id="667904449">
      <w:bodyDiv w:val="1"/>
      <w:marLeft w:val="0"/>
      <w:marRight w:val="0"/>
      <w:marTop w:val="0"/>
      <w:marBottom w:val="0"/>
      <w:divBdr>
        <w:top w:val="none" w:sz="0" w:space="0" w:color="auto"/>
        <w:left w:val="none" w:sz="0" w:space="0" w:color="auto"/>
        <w:bottom w:val="none" w:sz="0" w:space="0" w:color="auto"/>
        <w:right w:val="none" w:sz="0" w:space="0" w:color="auto"/>
      </w:divBdr>
      <w:divsChild>
        <w:div w:id="38016261">
          <w:marLeft w:val="0"/>
          <w:marRight w:val="0"/>
          <w:marTop w:val="0"/>
          <w:marBottom w:val="0"/>
          <w:divBdr>
            <w:top w:val="none" w:sz="0" w:space="0" w:color="auto"/>
            <w:left w:val="none" w:sz="0" w:space="0" w:color="auto"/>
            <w:bottom w:val="none" w:sz="0" w:space="0" w:color="auto"/>
            <w:right w:val="none" w:sz="0" w:space="0" w:color="auto"/>
          </w:divBdr>
        </w:div>
        <w:div w:id="198323563">
          <w:marLeft w:val="0"/>
          <w:marRight w:val="0"/>
          <w:marTop w:val="0"/>
          <w:marBottom w:val="0"/>
          <w:divBdr>
            <w:top w:val="none" w:sz="0" w:space="0" w:color="auto"/>
            <w:left w:val="none" w:sz="0" w:space="0" w:color="auto"/>
            <w:bottom w:val="none" w:sz="0" w:space="0" w:color="auto"/>
            <w:right w:val="none" w:sz="0" w:space="0" w:color="auto"/>
          </w:divBdr>
        </w:div>
        <w:div w:id="877819445">
          <w:marLeft w:val="0"/>
          <w:marRight w:val="0"/>
          <w:marTop w:val="0"/>
          <w:marBottom w:val="0"/>
          <w:divBdr>
            <w:top w:val="none" w:sz="0" w:space="0" w:color="auto"/>
            <w:left w:val="none" w:sz="0" w:space="0" w:color="auto"/>
            <w:bottom w:val="none" w:sz="0" w:space="0" w:color="auto"/>
            <w:right w:val="none" w:sz="0" w:space="0" w:color="auto"/>
          </w:divBdr>
        </w:div>
        <w:div w:id="1584803868">
          <w:marLeft w:val="0"/>
          <w:marRight w:val="0"/>
          <w:marTop w:val="0"/>
          <w:marBottom w:val="0"/>
          <w:divBdr>
            <w:top w:val="none" w:sz="0" w:space="0" w:color="auto"/>
            <w:left w:val="none" w:sz="0" w:space="0" w:color="auto"/>
            <w:bottom w:val="none" w:sz="0" w:space="0" w:color="auto"/>
            <w:right w:val="none" w:sz="0" w:space="0" w:color="auto"/>
          </w:divBdr>
        </w:div>
        <w:div w:id="1765614330">
          <w:marLeft w:val="0"/>
          <w:marRight w:val="0"/>
          <w:marTop w:val="0"/>
          <w:marBottom w:val="0"/>
          <w:divBdr>
            <w:top w:val="none" w:sz="0" w:space="0" w:color="auto"/>
            <w:left w:val="none" w:sz="0" w:space="0" w:color="auto"/>
            <w:bottom w:val="none" w:sz="0" w:space="0" w:color="auto"/>
            <w:right w:val="none" w:sz="0" w:space="0" w:color="auto"/>
          </w:divBdr>
        </w:div>
        <w:div w:id="1828478369">
          <w:marLeft w:val="0"/>
          <w:marRight w:val="0"/>
          <w:marTop w:val="0"/>
          <w:marBottom w:val="0"/>
          <w:divBdr>
            <w:top w:val="none" w:sz="0" w:space="0" w:color="auto"/>
            <w:left w:val="none" w:sz="0" w:space="0" w:color="auto"/>
            <w:bottom w:val="none" w:sz="0" w:space="0" w:color="auto"/>
            <w:right w:val="none" w:sz="0" w:space="0" w:color="auto"/>
          </w:divBdr>
        </w:div>
      </w:divsChild>
    </w:div>
    <w:div w:id="710033499">
      <w:bodyDiv w:val="1"/>
      <w:marLeft w:val="0"/>
      <w:marRight w:val="0"/>
      <w:marTop w:val="0"/>
      <w:marBottom w:val="0"/>
      <w:divBdr>
        <w:top w:val="none" w:sz="0" w:space="0" w:color="auto"/>
        <w:left w:val="none" w:sz="0" w:space="0" w:color="auto"/>
        <w:bottom w:val="none" w:sz="0" w:space="0" w:color="auto"/>
        <w:right w:val="none" w:sz="0" w:space="0" w:color="auto"/>
      </w:divBdr>
    </w:div>
    <w:div w:id="822509163">
      <w:bodyDiv w:val="1"/>
      <w:marLeft w:val="0"/>
      <w:marRight w:val="0"/>
      <w:marTop w:val="0"/>
      <w:marBottom w:val="0"/>
      <w:divBdr>
        <w:top w:val="none" w:sz="0" w:space="0" w:color="auto"/>
        <w:left w:val="none" w:sz="0" w:space="0" w:color="auto"/>
        <w:bottom w:val="none" w:sz="0" w:space="0" w:color="auto"/>
        <w:right w:val="none" w:sz="0" w:space="0" w:color="auto"/>
      </w:divBdr>
      <w:divsChild>
        <w:div w:id="840972280">
          <w:marLeft w:val="0"/>
          <w:marRight w:val="0"/>
          <w:marTop w:val="0"/>
          <w:marBottom w:val="0"/>
          <w:divBdr>
            <w:top w:val="none" w:sz="0" w:space="0" w:color="auto"/>
            <w:left w:val="none" w:sz="0" w:space="0" w:color="auto"/>
            <w:bottom w:val="none" w:sz="0" w:space="0" w:color="auto"/>
            <w:right w:val="none" w:sz="0" w:space="0" w:color="auto"/>
          </w:divBdr>
        </w:div>
        <w:div w:id="1109855518">
          <w:marLeft w:val="0"/>
          <w:marRight w:val="0"/>
          <w:marTop w:val="0"/>
          <w:marBottom w:val="0"/>
          <w:divBdr>
            <w:top w:val="none" w:sz="0" w:space="0" w:color="auto"/>
            <w:left w:val="none" w:sz="0" w:space="0" w:color="auto"/>
            <w:bottom w:val="none" w:sz="0" w:space="0" w:color="auto"/>
            <w:right w:val="none" w:sz="0" w:space="0" w:color="auto"/>
          </w:divBdr>
        </w:div>
        <w:div w:id="1154376452">
          <w:marLeft w:val="0"/>
          <w:marRight w:val="0"/>
          <w:marTop w:val="0"/>
          <w:marBottom w:val="0"/>
          <w:divBdr>
            <w:top w:val="none" w:sz="0" w:space="0" w:color="auto"/>
            <w:left w:val="none" w:sz="0" w:space="0" w:color="auto"/>
            <w:bottom w:val="none" w:sz="0" w:space="0" w:color="auto"/>
            <w:right w:val="none" w:sz="0" w:space="0" w:color="auto"/>
          </w:divBdr>
        </w:div>
        <w:div w:id="1229993546">
          <w:marLeft w:val="0"/>
          <w:marRight w:val="0"/>
          <w:marTop w:val="0"/>
          <w:marBottom w:val="0"/>
          <w:divBdr>
            <w:top w:val="none" w:sz="0" w:space="0" w:color="auto"/>
            <w:left w:val="none" w:sz="0" w:space="0" w:color="auto"/>
            <w:bottom w:val="none" w:sz="0" w:space="0" w:color="auto"/>
            <w:right w:val="none" w:sz="0" w:space="0" w:color="auto"/>
          </w:divBdr>
        </w:div>
        <w:div w:id="1329947290">
          <w:marLeft w:val="0"/>
          <w:marRight w:val="0"/>
          <w:marTop w:val="0"/>
          <w:marBottom w:val="0"/>
          <w:divBdr>
            <w:top w:val="none" w:sz="0" w:space="0" w:color="auto"/>
            <w:left w:val="none" w:sz="0" w:space="0" w:color="auto"/>
            <w:bottom w:val="none" w:sz="0" w:space="0" w:color="auto"/>
            <w:right w:val="none" w:sz="0" w:space="0" w:color="auto"/>
          </w:divBdr>
        </w:div>
        <w:div w:id="1379938979">
          <w:marLeft w:val="0"/>
          <w:marRight w:val="0"/>
          <w:marTop w:val="0"/>
          <w:marBottom w:val="0"/>
          <w:divBdr>
            <w:top w:val="none" w:sz="0" w:space="0" w:color="auto"/>
            <w:left w:val="none" w:sz="0" w:space="0" w:color="auto"/>
            <w:bottom w:val="none" w:sz="0" w:space="0" w:color="auto"/>
            <w:right w:val="none" w:sz="0" w:space="0" w:color="auto"/>
          </w:divBdr>
        </w:div>
      </w:divsChild>
    </w:div>
    <w:div w:id="868182716">
      <w:bodyDiv w:val="1"/>
      <w:marLeft w:val="0"/>
      <w:marRight w:val="0"/>
      <w:marTop w:val="0"/>
      <w:marBottom w:val="0"/>
      <w:divBdr>
        <w:top w:val="none" w:sz="0" w:space="0" w:color="auto"/>
        <w:left w:val="none" w:sz="0" w:space="0" w:color="auto"/>
        <w:bottom w:val="none" w:sz="0" w:space="0" w:color="auto"/>
        <w:right w:val="none" w:sz="0" w:space="0" w:color="auto"/>
      </w:divBdr>
    </w:div>
    <w:div w:id="930625870">
      <w:bodyDiv w:val="1"/>
      <w:marLeft w:val="0"/>
      <w:marRight w:val="0"/>
      <w:marTop w:val="0"/>
      <w:marBottom w:val="0"/>
      <w:divBdr>
        <w:top w:val="none" w:sz="0" w:space="0" w:color="auto"/>
        <w:left w:val="none" w:sz="0" w:space="0" w:color="auto"/>
        <w:bottom w:val="none" w:sz="0" w:space="0" w:color="auto"/>
        <w:right w:val="none" w:sz="0" w:space="0" w:color="auto"/>
      </w:divBdr>
    </w:div>
    <w:div w:id="991062793">
      <w:bodyDiv w:val="1"/>
      <w:marLeft w:val="0"/>
      <w:marRight w:val="0"/>
      <w:marTop w:val="0"/>
      <w:marBottom w:val="0"/>
      <w:divBdr>
        <w:top w:val="none" w:sz="0" w:space="0" w:color="auto"/>
        <w:left w:val="none" w:sz="0" w:space="0" w:color="auto"/>
        <w:bottom w:val="none" w:sz="0" w:space="0" w:color="auto"/>
        <w:right w:val="none" w:sz="0" w:space="0" w:color="auto"/>
      </w:divBdr>
      <w:divsChild>
        <w:div w:id="49425743">
          <w:marLeft w:val="0"/>
          <w:marRight w:val="0"/>
          <w:marTop w:val="0"/>
          <w:marBottom w:val="0"/>
          <w:divBdr>
            <w:top w:val="none" w:sz="0" w:space="0" w:color="auto"/>
            <w:left w:val="none" w:sz="0" w:space="0" w:color="auto"/>
            <w:bottom w:val="none" w:sz="0" w:space="0" w:color="auto"/>
            <w:right w:val="none" w:sz="0" w:space="0" w:color="auto"/>
          </w:divBdr>
        </w:div>
        <w:div w:id="69694427">
          <w:marLeft w:val="0"/>
          <w:marRight w:val="0"/>
          <w:marTop w:val="0"/>
          <w:marBottom w:val="0"/>
          <w:divBdr>
            <w:top w:val="none" w:sz="0" w:space="0" w:color="auto"/>
            <w:left w:val="none" w:sz="0" w:space="0" w:color="auto"/>
            <w:bottom w:val="none" w:sz="0" w:space="0" w:color="auto"/>
            <w:right w:val="none" w:sz="0" w:space="0" w:color="auto"/>
          </w:divBdr>
        </w:div>
        <w:div w:id="82075406">
          <w:marLeft w:val="0"/>
          <w:marRight w:val="0"/>
          <w:marTop w:val="0"/>
          <w:marBottom w:val="0"/>
          <w:divBdr>
            <w:top w:val="none" w:sz="0" w:space="0" w:color="auto"/>
            <w:left w:val="none" w:sz="0" w:space="0" w:color="auto"/>
            <w:bottom w:val="none" w:sz="0" w:space="0" w:color="auto"/>
            <w:right w:val="none" w:sz="0" w:space="0" w:color="auto"/>
          </w:divBdr>
        </w:div>
        <w:div w:id="120422059">
          <w:marLeft w:val="0"/>
          <w:marRight w:val="0"/>
          <w:marTop w:val="0"/>
          <w:marBottom w:val="0"/>
          <w:divBdr>
            <w:top w:val="none" w:sz="0" w:space="0" w:color="auto"/>
            <w:left w:val="none" w:sz="0" w:space="0" w:color="auto"/>
            <w:bottom w:val="none" w:sz="0" w:space="0" w:color="auto"/>
            <w:right w:val="none" w:sz="0" w:space="0" w:color="auto"/>
          </w:divBdr>
        </w:div>
        <w:div w:id="153886826">
          <w:marLeft w:val="0"/>
          <w:marRight w:val="0"/>
          <w:marTop w:val="0"/>
          <w:marBottom w:val="0"/>
          <w:divBdr>
            <w:top w:val="none" w:sz="0" w:space="0" w:color="auto"/>
            <w:left w:val="none" w:sz="0" w:space="0" w:color="auto"/>
            <w:bottom w:val="none" w:sz="0" w:space="0" w:color="auto"/>
            <w:right w:val="none" w:sz="0" w:space="0" w:color="auto"/>
          </w:divBdr>
        </w:div>
        <w:div w:id="173080947">
          <w:marLeft w:val="0"/>
          <w:marRight w:val="0"/>
          <w:marTop w:val="0"/>
          <w:marBottom w:val="0"/>
          <w:divBdr>
            <w:top w:val="none" w:sz="0" w:space="0" w:color="auto"/>
            <w:left w:val="none" w:sz="0" w:space="0" w:color="auto"/>
            <w:bottom w:val="none" w:sz="0" w:space="0" w:color="auto"/>
            <w:right w:val="none" w:sz="0" w:space="0" w:color="auto"/>
          </w:divBdr>
        </w:div>
        <w:div w:id="184246770">
          <w:marLeft w:val="0"/>
          <w:marRight w:val="0"/>
          <w:marTop w:val="0"/>
          <w:marBottom w:val="0"/>
          <w:divBdr>
            <w:top w:val="none" w:sz="0" w:space="0" w:color="auto"/>
            <w:left w:val="none" w:sz="0" w:space="0" w:color="auto"/>
            <w:bottom w:val="none" w:sz="0" w:space="0" w:color="auto"/>
            <w:right w:val="none" w:sz="0" w:space="0" w:color="auto"/>
          </w:divBdr>
        </w:div>
        <w:div w:id="195892347">
          <w:marLeft w:val="0"/>
          <w:marRight w:val="0"/>
          <w:marTop w:val="0"/>
          <w:marBottom w:val="0"/>
          <w:divBdr>
            <w:top w:val="none" w:sz="0" w:space="0" w:color="auto"/>
            <w:left w:val="none" w:sz="0" w:space="0" w:color="auto"/>
            <w:bottom w:val="none" w:sz="0" w:space="0" w:color="auto"/>
            <w:right w:val="none" w:sz="0" w:space="0" w:color="auto"/>
          </w:divBdr>
        </w:div>
        <w:div w:id="227692023">
          <w:marLeft w:val="0"/>
          <w:marRight w:val="0"/>
          <w:marTop w:val="0"/>
          <w:marBottom w:val="0"/>
          <w:divBdr>
            <w:top w:val="none" w:sz="0" w:space="0" w:color="auto"/>
            <w:left w:val="none" w:sz="0" w:space="0" w:color="auto"/>
            <w:bottom w:val="none" w:sz="0" w:space="0" w:color="auto"/>
            <w:right w:val="none" w:sz="0" w:space="0" w:color="auto"/>
          </w:divBdr>
        </w:div>
        <w:div w:id="263418273">
          <w:marLeft w:val="0"/>
          <w:marRight w:val="0"/>
          <w:marTop w:val="0"/>
          <w:marBottom w:val="0"/>
          <w:divBdr>
            <w:top w:val="none" w:sz="0" w:space="0" w:color="auto"/>
            <w:left w:val="none" w:sz="0" w:space="0" w:color="auto"/>
            <w:bottom w:val="none" w:sz="0" w:space="0" w:color="auto"/>
            <w:right w:val="none" w:sz="0" w:space="0" w:color="auto"/>
          </w:divBdr>
        </w:div>
        <w:div w:id="299266938">
          <w:marLeft w:val="0"/>
          <w:marRight w:val="0"/>
          <w:marTop w:val="0"/>
          <w:marBottom w:val="0"/>
          <w:divBdr>
            <w:top w:val="none" w:sz="0" w:space="0" w:color="auto"/>
            <w:left w:val="none" w:sz="0" w:space="0" w:color="auto"/>
            <w:bottom w:val="none" w:sz="0" w:space="0" w:color="auto"/>
            <w:right w:val="none" w:sz="0" w:space="0" w:color="auto"/>
          </w:divBdr>
        </w:div>
        <w:div w:id="336346157">
          <w:marLeft w:val="0"/>
          <w:marRight w:val="0"/>
          <w:marTop w:val="0"/>
          <w:marBottom w:val="0"/>
          <w:divBdr>
            <w:top w:val="none" w:sz="0" w:space="0" w:color="auto"/>
            <w:left w:val="none" w:sz="0" w:space="0" w:color="auto"/>
            <w:bottom w:val="none" w:sz="0" w:space="0" w:color="auto"/>
            <w:right w:val="none" w:sz="0" w:space="0" w:color="auto"/>
          </w:divBdr>
        </w:div>
        <w:div w:id="359084681">
          <w:marLeft w:val="0"/>
          <w:marRight w:val="0"/>
          <w:marTop w:val="0"/>
          <w:marBottom w:val="0"/>
          <w:divBdr>
            <w:top w:val="none" w:sz="0" w:space="0" w:color="auto"/>
            <w:left w:val="none" w:sz="0" w:space="0" w:color="auto"/>
            <w:bottom w:val="none" w:sz="0" w:space="0" w:color="auto"/>
            <w:right w:val="none" w:sz="0" w:space="0" w:color="auto"/>
          </w:divBdr>
        </w:div>
        <w:div w:id="369306650">
          <w:marLeft w:val="0"/>
          <w:marRight w:val="0"/>
          <w:marTop w:val="0"/>
          <w:marBottom w:val="0"/>
          <w:divBdr>
            <w:top w:val="none" w:sz="0" w:space="0" w:color="auto"/>
            <w:left w:val="none" w:sz="0" w:space="0" w:color="auto"/>
            <w:bottom w:val="none" w:sz="0" w:space="0" w:color="auto"/>
            <w:right w:val="none" w:sz="0" w:space="0" w:color="auto"/>
          </w:divBdr>
        </w:div>
        <w:div w:id="424880077">
          <w:marLeft w:val="0"/>
          <w:marRight w:val="0"/>
          <w:marTop w:val="0"/>
          <w:marBottom w:val="0"/>
          <w:divBdr>
            <w:top w:val="none" w:sz="0" w:space="0" w:color="auto"/>
            <w:left w:val="none" w:sz="0" w:space="0" w:color="auto"/>
            <w:bottom w:val="none" w:sz="0" w:space="0" w:color="auto"/>
            <w:right w:val="none" w:sz="0" w:space="0" w:color="auto"/>
          </w:divBdr>
        </w:div>
        <w:div w:id="432554459">
          <w:marLeft w:val="0"/>
          <w:marRight w:val="0"/>
          <w:marTop w:val="0"/>
          <w:marBottom w:val="0"/>
          <w:divBdr>
            <w:top w:val="none" w:sz="0" w:space="0" w:color="auto"/>
            <w:left w:val="none" w:sz="0" w:space="0" w:color="auto"/>
            <w:bottom w:val="none" w:sz="0" w:space="0" w:color="auto"/>
            <w:right w:val="none" w:sz="0" w:space="0" w:color="auto"/>
          </w:divBdr>
        </w:div>
        <w:div w:id="451939518">
          <w:marLeft w:val="0"/>
          <w:marRight w:val="0"/>
          <w:marTop w:val="0"/>
          <w:marBottom w:val="0"/>
          <w:divBdr>
            <w:top w:val="none" w:sz="0" w:space="0" w:color="auto"/>
            <w:left w:val="none" w:sz="0" w:space="0" w:color="auto"/>
            <w:bottom w:val="none" w:sz="0" w:space="0" w:color="auto"/>
            <w:right w:val="none" w:sz="0" w:space="0" w:color="auto"/>
          </w:divBdr>
        </w:div>
        <w:div w:id="464202137">
          <w:marLeft w:val="0"/>
          <w:marRight w:val="0"/>
          <w:marTop w:val="0"/>
          <w:marBottom w:val="0"/>
          <w:divBdr>
            <w:top w:val="none" w:sz="0" w:space="0" w:color="auto"/>
            <w:left w:val="none" w:sz="0" w:space="0" w:color="auto"/>
            <w:bottom w:val="none" w:sz="0" w:space="0" w:color="auto"/>
            <w:right w:val="none" w:sz="0" w:space="0" w:color="auto"/>
          </w:divBdr>
        </w:div>
        <w:div w:id="467944162">
          <w:marLeft w:val="0"/>
          <w:marRight w:val="0"/>
          <w:marTop w:val="0"/>
          <w:marBottom w:val="0"/>
          <w:divBdr>
            <w:top w:val="none" w:sz="0" w:space="0" w:color="auto"/>
            <w:left w:val="none" w:sz="0" w:space="0" w:color="auto"/>
            <w:bottom w:val="none" w:sz="0" w:space="0" w:color="auto"/>
            <w:right w:val="none" w:sz="0" w:space="0" w:color="auto"/>
          </w:divBdr>
        </w:div>
        <w:div w:id="472715274">
          <w:marLeft w:val="0"/>
          <w:marRight w:val="0"/>
          <w:marTop w:val="0"/>
          <w:marBottom w:val="0"/>
          <w:divBdr>
            <w:top w:val="none" w:sz="0" w:space="0" w:color="auto"/>
            <w:left w:val="none" w:sz="0" w:space="0" w:color="auto"/>
            <w:bottom w:val="none" w:sz="0" w:space="0" w:color="auto"/>
            <w:right w:val="none" w:sz="0" w:space="0" w:color="auto"/>
          </w:divBdr>
        </w:div>
        <w:div w:id="495656423">
          <w:marLeft w:val="0"/>
          <w:marRight w:val="0"/>
          <w:marTop w:val="0"/>
          <w:marBottom w:val="0"/>
          <w:divBdr>
            <w:top w:val="none" w:sz="0" w:space="0" w:color="auto"/>
            <w:left w:val="none" w:sz="0" w:space="0" w:color="auto"/>
            <w:bottom w:val="none" w:sz="0" w:space="0" w:color="auto"/>
            <w:right w:val="none" w:sz="0" w:space="0" w:color="auto"/>
          </w:divBdr>
        </w:div>
        <w:div w:id="503515994">
          <w:marLeft w:val="0"/>
          <w:marRight w:val="0"/>
          <w:marTop w:val="0"/>
          <w:marBottom w:val="0"/>
          <w:divBdr>
            <w:top w:val="none" w:sz="0" w:space="0" w:color="auto"/>
            <w:left w:val="none" w:sz="0" w:space="0" w:color="auto"/>
            <w:bottom w:val="none" w:sz="0" w:space="0" w:color="auto"/>
            <w:right w:val="none" w:sz="0" w:space="0" w:color="auto"/>
          </w:divBdr>
        </w:div>
        <w:div w:id="504562926">
          <w:marLeft w:val="0"/>
          <w:marRight w:val="0"/>
          <w:marTop w:val="0"/>
          <w:marBottom w:val="0"/>
          <w:divBdr>
            <w:top w:val="none" w:sz="0" w:space="0" w:color="auto"/>
            <w:left w:val="none" w:sz="0" w:space="0" w:color="auto"/>
            <w:bottom w:val="none" w:sz="0" w:space="0" w:color="auto"/>
            <w:right w:val="none" w:sz="0" w:space="0" w:color="auto"/>
          </w:divBdr>
        </w:div>
        <w:div w:id="527067771">
          <w:marLeft w:val="0"/>
          <w:marRight w:val="0"/>
          <w:marTop w:val="0"/>
          <w:marBottom w:val="0"/>
          <w:divBdr>
            <w:top w:val="none" w:sz="0" w:space="0" w:color="auto"/>
            <w:left w:val="none" w:sz="0" w:space="0" w:color="auto"/>
            <w:bottom w:val="none" w:sz="0" w:space="0" w:color="auto"/>
            <w:right w:val="none" w:sz="0" w:space="0" w:color="auto"/>
          </w:divBdr>
        </w:div>
        <w:div w:id="552620012">
          <w:marLeft w:val="0"/>
          <w:marRight w:val="0"/>
          <w:marTop w:val="0"/>
          <w:marBottom w:val="0"/>
          <w:divBdr>
            <w:top w:val="none" w:sz="0" w:space="0" w:color="auto"/>
            <w:left w:val="none" w:sz="0" w:space="0" w:color="auto"/>
            <w:bottom w:val="none" w:sz="0" w:space="0" w:color="auto"/>
            <w:right w:val="none" w:sz="0" w:space="0" w:color="auto"/>
          </w:divBdr>
        </w:div>
        <w:div w:id="570579303">
          <w:marLeft w:val="0"/>
          <w:marRight w:val="0"/>
          <w:marTop w:val="0"/>
          <w:marBottom w:val="0"/>
          <w:divBdr>
            <w:top w:val="none" w:sz="0" w:space="0" w:color="auto"/>
            <w:left w:val="none" w:sz="0" w:space="0" w:color="auto"/>
            <w:bottom w:val="none" w:sz="0" w:space="0" w:color="auto"/>
            <w:right w:val="none" w:sz="0" w:space="0" w:color="auto"/>
          </w:divBdr>
        </w:div>
        <w:div w:id="575163150">
          <w:marLeft w:val="0"/>
          <w:marRight w:val="0"/>
          <w:marTop w:val="0"/>
          <w:marBottom w:val="0"/>
          <w:divBdr>
            <w:top w:val="none" w:sz="0" w:space="0" w:color="auto"/>
            <w:left w:val="none" w:sz="0" w:space="0" w:color="auto"/>
            <w:bottom w:val="none" w:sz="0" w:space="0" w:color="auto"/>
            <w:right w:val="none" w:sz="0" w:space="0" w:color="auto"/>
          </w:divBdr>
        </w:div>
        <w:div w:id="579943913">
          <w:marLeft w:val="0"/>
          <w:marRight w:val="0"/>
          <w:marTop w:val="0"/>
          <w:marBottom w:val="0"/>
          <w:divBdr>
            <w:top w:val="none" w:sz="0" w:space="0" w:color="auto"/>
            <w:left w:val="none" w:sz="0" w:space="0" w:color="auto"/>
            <w:bottom w:val="none" w:sz="0" w:space="0" w:color="auto"/>
            <w:right w:val="none" w:sz="0" w:space="0" w:color="auto"/>
          </w:divBdr>
        </w:div>
        <w:div w:id="604000463">
          <w:marLeft w:val="0"/>
          <w:marRight w:val="0"/>
          <w:marTop w:val="0"/>
          <w:marBottom w:val="0"/>
          <w:divBdr>
            <w:top w:val="none" w:sz="0" w:space="0" w:color="auto"/>
            <w:left w:val="none" w:sz="0" w:space="0" w:color="auto"/>
            <w:bottom w:val="none" w:sz="0" w:space="0" w:color="auto"/>
            <w:right w:val="none" w:sz="0" w:space="0" w:color="auto"/>
          </w:divBdr>
        </w:div>
        <w:div w:id="613366928">
          <w:marLeft w:val="0"/>
          <w:marRight w:val="0"/>
          <w:marTop w:val="0"/>
          <w:marBottom w:val="0"/>
          <w:divBdr>
            <w:top w:val="none" w:sz="0" w:space="0" w:color="auto"/>
            <w:left w:val="none" w:sz="0" w:space="0" w:color="auto"/>
            <w:bottom w:val="none" w:sz="0" w:space="0" w:color="auto"/>
            <w:right w:val="none" w:sz="0" w:space="0" w:color="auto"/>
          </w:divBdr>
        </w:div>
        <w:div w:id="643120698">
          <w:marLeft w:val="0"/>
          <w:marRight w:val="0"/>
          <w:marTop w:val="0"/>
          <w:marBottom w:val="0"/>
          <w:divBdr>
            <w:top w:val="none" w:sz="0" w:space="0" w:color="auto"/>
            <w:left w:val="none" w:sz="0" w:space="0" w:color="auto"/>
            <w:bottom w:val="none" w:sz="0" w:space="0" w:color="auto"/>
            <w:right w:val="none" w:sz="0" w:space="0" w:color="auto"/>
          </w:divBdr>
        </w:div>
        <w:div w:id="645819404">
          <w:marLeft w:val="0"/>
          <w:marRight w:val="0"/>
          <w:marTop w:val="0"/>
          <w:marBottom w:val="0"/>
          <w:divBdr>
            <w:top w:val="none" w:sz="0" w:space="0" w:color="auto"/>
            <w:left w:val="none" w:sz="0" w:space="0" w:color="auto"/>
            <w:bottom w:val="none" w:sz="0" w:space="0" w:color="auto"/>
            <w:right w:val="none" w:sz="0" w:space="0" w:color="auto"/>
          </w:divBdr>
        </w:div>
        <w:div w:id="656960564">
          <w:marLeft w:val="0"/>
          <w:marRight w:val="0"/>
          <w:marTop w:val="0"/>
          <w:marBottom w:val="0"/>
          <w:divBdr>
            <w:top w:val="none" w:sz="0" w:space="0" w:color="auto"/>
            <w:left w:val="none" w:sz="0" w:space="0" w:color="auto"/>
            <w:bottom w:val="none" w:sz="0" w:space="0" w:color="auto"/>
            <w:right w:val="none" w:sz="0" w:space="0" w:color="auto"/>
          </w:divBdr>
        </w:div>
        <w:div w:id="680661875">
          <w:marLeft w:val="0"/>
          <w:marRight w:val="0"/>
          <w:marTop w:val="0"/>
          <w:marBottom w:val="0"/>
          <w:divBdr>
            <w:top w:val="none" w:sz="0" w:space="0" w:color="auto"/>
            <w:left w:val="none" w:sz="0" w:space="0" w:color="auto"/>
            <w:bottom w:val="none" w:sz="0" w:space="0" w:color="auto"/>
            <w:right w:val="none" w:sz="0" w:space="0" w:color="auto"/>
          </w:divBdr>
        </w:div>
        <w:div w:id="688414815">
          <w:marLeft w:val="0"/>
          <w:marRight w:val="0"/>
          <w:marTop w:val="0"/>
          <w:marBottom w:val="0"/>
          <w:divBdr>
            <w:top w:val="none" w:sz="0" w:space="0" w:color="auto"/>
            <w:left w:val="none" w:sz="0" w:space="0" w:color="auto"/>
            <w:bottom w:val="none" w:sz="0" w:space="0" w:color="auto"/>
            <w:right w:val="none" w:sz="0" w:space="0" w:color="auto"/>
          </w:divBdr>
        </w:div>
        <w:div w:id="690256132">
          <w:marLeft w:val="0"/>
          <w:marRight w:val="0"/>
          <w:marTop w:val="0"/>
          <w:marBottom w:val="0"/>
          <w:divBdr>
            <w:top w:val="none" w:sz="0" w:space="0" w:color="auto"/>
            <w:left w:val="none" w:sz="0" w:space="0" w:color="auto"/>
            <w:bottom w:val="none" w:sz="0" w:space="0" w:color="auto"/>
            <w:right w:val="none" w:sz="0" w:space="0" w:color="auto"/>
          </w:divBdr>
        </w:div>
        <w:div w:id="724454512">
          <w:marLeft w:val="0"/>
          <w:marRight w:val="0"/>
          <w:marTop w:val="0"/>
          <w:marBottom w:val="0"/>
          <w:divBdr>
            <w:top w:val="none" w:sz="0" w:space="0" w:color="auto"/>
            <w:left w:val="none" w:sz="0" w:space="0" w:color="auto"/>
            <w:bottom w:val="none" w:sz="0" w:space="0" w:color="auto"/>
            <w:right w:val="none" w:sz="0" w:space="0" w:color="auto"/>
          </w:divBdr>
        </w:div>
        <w:div w:id="725370791">
          <w:marLeft w:val="0"/>
          <w:marRight w:val="0"/>
          <w:marTop w:val="0"/>
          <w:marBottom w:val="0"/>
          <w:divBdr>
            <w:top w:val="none" w:sz="0" w:space="0" w:color="auto"/>
            <w:left w:val="none" w:sz="0" w:space="0" w:color="auto"/>
            <w:bottom w:val="none" w:sz="0" w:space="0" w:color="auto"/>
            <w:right w:val="none" w:sz="0" w:space="0" w:color="auto"/>
          </w:divBdr>
        </w:div>
        <w:div w:id="727607725">
          <w:marLeft w:val="0"/>
          <w:marRight w:val="0"/>
          <w:marTop w:val="0"/>
          <w:marBottom w:val="0"/>
          <w:divBdr>
            <w:top w:val="none" w:sz="0" w:space="0" w:color="auto"/>
            <w:left w:val="none" w:sz="0" w:space="0" w:color="auto"/>
            <w:bottom w:val="none" w:sz="0" w:space="0" w:color="auto"/>
            <w:right w:val="none" w:sz="0" w:space="0" w:color="auto"/>
          </w:divBdr>
        </w:div>
        <w:div w:id="783695666">
          <w:marLeft w:val="0"/>
          <w:marRight w:val="0"/>
          <w:marTop w:val="0"/>
          <w:marBottom w:val="0"/>
          <w:divBdr>
            <w:top w:val="none" w:sz="0" w:space="0" w:color="auto"/>
            <w:left w:val="none" w:sz="0" w:space="0" w:color="auto"/>
            <w:bottom w:val="none" w:sz="0" w:space="0" w:color="auto"/>
            <w:right w:val="none" w:sz="0" w:space="0" w:color="auto"/>
          </w:divBdr>
        </w:div>
        <w:div w:id="787743119">
          <w:marLeft w:val="0"/>
          <w:marRight w:val="0"/>
          <w:marTop w:val="0"/>
          <w:marBottom w:val="0"/>
          <w:divBdr>
            <w:top w:val="none" w:sz="0" w:space="0" w:color="auto"/>
            <w:left w:val="none" w:sz="0" w:space="0" w:color="auto"/>
            <w:bottom w:val="none" w:sz="0" w:space="0" w:color="auto"/>
            <w:right w:val="none" w:sz="0" w:space="0" w:color="auto"/>
          </w:divBdr>
        </w:div>
        <w:div w:id="794177046">
          <w:marLeft w:val="0"/>
          <w:marRight w:val="0"/>
          <w:marTop w:val="0"/>
          <w:marBottom w:val="0"/>
          <w:divBdr>
            <w:top w:val="none" w:sz="0" w:space="0" w:color="auto"/>
            <w:left w:val="none" w:sz="0" w:space="0" w:color="auto"/>
            <w:bottom w:val="none" w:sz="0" w:space="0" w:color="auto"/>
            <w:right w:val="none" w:sz="0" w:space="0" w:color="auto"/>
          </w:divBdr>
        </w:div>
        <w:div w:id="804012123">
          <w:marLeft w:val="0"/>
          <w:marRight w:val="0"/>
          <w:marTop w:val="0"/>
          <w:marBottom w:val="0"/>
          <w:divBdr>
            <w:top w:val="none" w:sz="0" w:space="0" w:color="auto"/>
            <w:left w:val="none" w:sz="0" w:space="0" w:color="auto"/>
            <w:bottom w:val="none" w:sz="0" w:space="0" w:color="auto"/>
            <w:right w:val="none" w:sz="0" w:space="0" w:color="auto"/>
          </w:divBdr>
        </w:div>
        <w:div w:id="821969649">
          <w:marLeft w:val="0"/>
          <w:marRight w:val="0"/>
          <w:marTop w:val="0"/>
          <w:marBottom w:val="0"/>
          <w:divBdr>
            <w:top w:val="none" w:sz="0" w:space="0" w:color="auto"/>
            <w:left w:val="none" w:sz="0" w:space="0" w:color="auto"/>
            <w:bottom w:val="none" w:sz="0" w:space="0" w:color="auto"/>
            <w:right w:val="none" w:sz="0" w:space="0" w:color="auto"/>
          </w:divBdr>
        </w:div>
        <w:div w:id="842472155">
          <w:marLeft w:val="0"/>
          <w:marRight w:val="0"/>
          <w:marTop w:val="0"/>
          <w:marBottom w:val="0"/>
          <w:divBdr>
            <w:top w:val="none" w:sz="0" w:space="0" w:color="auto"/>
            <w:left w:val="none" w:sz="0" w:space="0" w:color="auto"/>
            <w:bottom w:val="none" w:sz="0" w:space="0" w:color="auto"/>
            <w:right w:val="none" w:sz="0" w:space="0" w:color="auto"/>
          </w:divBdr>
        </w:div>
        <w:div w:id="849872363">
          <w:marLeft w:val="0"/>
          <w:marRight w:val="0"/>
          <w:marTop w:val="0"/>
          <w:marBottom w:val="0"/>
          <w:divBdr>
            <w:top w:val="none" w:sz="0" w:space="0" w:color="auto"/>
            <w:left w:val="none" w:sz="0" w:space="0" w:color="auto"/>
            <w:bottom w:val="none" w:sz="0" w:space="0" w:color="auto"/>
            <w:right w:val="none" w:sz="0" w:space="0" w:color="auto"/>
          </w:divBdr>
        </w:div>
        <w:div w:id="871108509">
          <w:marLeft w:val="0"/>
          <w:marRight w:val="0"/>
          <w:marTop w:val="0"/>
          <w:marBottom w:val="0"/>
          <w:divBdr>
            <w:top w:val="none" w:sz="0" w:space="0" w:color="auto"/>
            <w:left w:val="none" w:sz="0" w:space="0" w:color="auto"/>
            <w:bottom w:val="none" w:sz="0" w:space="0" w:color="auto"/>
            <w:right w:val="none" w:sz="0" w:space="0" w:color="auto"/>
          </w:divBdr>
        </w:div>
        <w:div w:id="872769896">
          <w:marLeft w:val="0"/>
          <w:marRight w:val="0"/>
          <w:marTop w:val="0"/>
          <w:marBottom w:val="0"/>
          <w:divBdr>
            <w:top w:val="none" w:sz="0" w:space="0" w:color="auto"/>
            <w:left w:val="none" w:sz="0" w:space="0" w:color="auto"/>
            <w:bottom w:val="none" w:sz="0" w:space="0" w:color="auto"/>
            <w:right w:val="none" w:sz="0" w:space="0" w:color="auto"/>
          </w:divBdr>
        </w:div>
        <w:div w:id="876969615">
          <w:marLeft w:val="0"/>
          <w:marRight w:val="0"/>
          <w:marTop w:val="0"/>
          <w:marBottom w:val="0"/>
          <w:divBdr>
            <w:top w:val="none" w:sz="0" w:space="0" w:color="auto"/>
            <w:left w:val="none" w:sz="0" w:space="0" w:color="auto"/>
            <w:bottom w:val="none" w:sz="0" w:space="0" w:color="auto"/>
            <w:right w:val="none" w:sz="0" w:space="0" w:color="auto"/>
          </w:divBdr>
        </w:div>
        <w:div w:id="894894582">
          <w:marLeft w:val="0"/>
          <w:marRight w:val="0"/>
          <w:marTop w:val="0"/>
          <w:marBottom w:val="0"/>
          <w:divBdr>
            <w:top w:val="none" w:sz="0" w:space="0" w:color="auto"/>
            <w:left w:val="none" w:sz="0" w:space="0" w:color="auto"/>
            <w:bottom w:val="none" w:sz="0" w:space="0" w:color="auto"/>
            <w:right w:val="none" w:sz="0" w:space="0" w:color="auto"/>
          </w:divBdr>
        </w:div>
        <w:div w:id="911499905">
          <w:marLeft w:val="0"/>
          <w:marRight w:val="0"/>
          <w:marTop w:val="0"/>
          <w:marBottom w:val="0"/>
          <w:divBdr>
            <w:top w:val="none" w:sz="0" w:space="0" w:color="auto"/>
            <w:left w:val="none" w:sz="0" w:space="0" w:color="auto"/>
            <w:bottom w:val="none" w:sz="0" w:space="0" w:color="auto"/>
            <w:right w:val="none" w:sz="0" w:space="0" w:color="auto"/>
          </w:divBdr>
        </w:div>
        <w:div w:id="913900942">
          <w:marLeft w:val="0"/>
          <w:marRight w:val="0"/>
          <w:marTop w:val="0"/>
          <w:marBottom w:val="0"/>
          <w:divBdr>
            <w:top w:val="none" w:sz="0" w:space="0" w:color="auto"/>
            <w:left w:val="none" w:sz="0" w:space="0" w:color="auto"/>
            <w:bottom w:val="none" w:sz="0" w:space="0" w:color="auto"/>
            <w:right w:val="none" w:sz="0" w:space="0" w:color="auto"/>
          </w:divBdr>
        </w:div>
        <w:div w:id="918292145">
          <w:marLeft w:val="0"/>
          <w:marRight w:val="0"/>
          <w:marTop w:val="0"/>
          <w:marBottom w:val="0"/>
          <w:divBdr>
            <w:top w:val="none" w:sz="0" w:space="0" w:color="auto"/>
            <w:left w:val="none" w:sz="0" w:space="0" w:color="auto"/>
            <w:bottom w:val="none" w:sz="0" w:space="0" w:color="auto"/>
            <w:right w:val="none" w:sz="0" w:space="0" w:color="auto"/>
          </w:divBdr>
        </w:div>
        <w:div w:id="938953055">
          <w:marLeft w:val="0"/>
          <w:marRight w:val="0"/>
          <w:marTop w:val="0"/>
          <w:marBottom w:val="0"/>
          <w:divBdr>
            <w:top w:val="none" w:sz="0" w:space="0" w:color="auto"/>
            <w:left w:val="none" w:sz="0" w:space="0" w:color="auto"/>
            <w:bottom w:val="none" w:sz="0" w:space="0" w:color="auto"/>
            <w:right w:val="none" w:sz="0" w:space="0" w:color="auto"/>
          </w:divBdr>
        </w:div>
        <w:div w:id="949431986">
          <w:marLeft w:val="0"/>
          <w:marRight w:val="0"/>
          <w:marTop w:val="0"/>
          <w:marBottom w:val="0"/>
          <w:divBdr>
            <w:top w:val="none" w:sz="0" w:space="0" w:color="auto"/>
            <w:left w:val="none" w:sz="0" w:space="0" w:color="auto"/>
            <w:bottom w:val="none" w:sz="0" w:space="0" w:color="auto"/>
            <w:right w:val="none" w:sz="0" w:space="0" w:color="auto"/>
          </w:divBdr>
        </w:div>
        <w:div w:id="1019432036">
          <w:marLeft w:val="0"/>
          <w:marRight w:val="0"/>
          <w:marTop w:val="0"/>
          <w:marBottom w:val="0"/>
          <w:divBdr>
            <w:top w:val="none" w:sz="0" w:space="0" w:color="auto"/>
            <w:left w:val="none" w:sz="0" w:space="0" w:color="auto"/>
            <w:bottom w:val="none" w:sz="0" w:space="0" w:color="auto"/>
            <w:right w:val="none" w:sz="0" w:space="0" w:color="auto"/>
          </w:divBdr>
        </w:div>
        <w:div w:id="1019896166">
          <w:marLeft w:val="0"/>
          <w:marRight w:val="0"/>
          <w:marTop w:val="0"/>
          <w:marBottom w:val="0"/>
          <w:divBdr>
            <w:top w:val="none" w:sz="0" w:space="0" w:color="auto"/>
            <w:left w:val="none" w:sz="0" w:space="0" w:color="auto"/>
            <w:bottom w:val="none" w:sz="0" w:space="0" w:color="auto"/>
            <w:right w:val="none" w:sz="0" w:space="0" w:color="auto"/>
          </w:divBdr>
        </w:div>
        <w:div w:id="1031607042">
          <w:marLeft w:val="0"/>
          <w:marRight w:val="0"/>
          <w:marTop w:val="0"/>
          <w:marBottom w:val="0"/>
          <w:divBdr>
            <w:top w:val="none" w:sz="0" w:space="0" w:color="auto"/>
            <w:left w:val="none" w:sz="0" w:space="0" w:color="auto"/>
            <w:bottom w:val="none" w:sz="0" w:space="0" w:color="auto"/>
            <w:right w:val="none" w:sz="0" w:space="0" w:color="auto"/>
          </w:divBdr>
        </w:div>
        <w:div w:id="1040126319">
          <w:marLeft w:val="0"/>
          <w:marRight w:val="0"/>
          <w:marTop w:val="0"/>
          <w:marBottom w:val="0"/>
          <w:divBdr>
            <w:top w:val="none" w:sz="0" w:space="0" w:color="auto"/>
            <w:left w:val="none" w:sz="0" w:space="0" w:color="auto"/>
            <w:bottom w:val="none" w:sz="0" w:space="0" w:color="auto"/>
            <w:right w:val="none" w:sz="0" w:space="0" w:color="auto"/>
          </w:divBdr>
        </w:div>
        <w:div w:id="1050618525">
          <w:marLeft w:val="0"/>
          <w:marRight w:val="0"/>
          <w:marTop w:val="0"/>
          <w:marBottom w:val="0"/>
          <w:divBdr>
            <w:top w:val="none" w:sz="0" w:space="0" w:color="auto"/>
            <w:left w:val="none" w:sz="0" w:space="0" w:color="auto"/>
            <w:bottom w:val="none" w:sz="0" w:space="0" w:color="auto"/>
            <w:right w:val="none" w:sz="0" w:space="0" w:color="auto"/>
          </w:divBdr>
        </w:div>
        <w:div w:id="1104420644">
          <w:marLeft w:val="0"/>
          <w:marRight w:val="0"/>
          <w:marTop w:val="0"/>
          <w:marBottom w:val="0"/>
          <w:divBdr>
            <w:top w:val="none" w:sz="0" w:space="0" w:color="auto"/>
            <w:left w:val="none" w:sz="0" w:space="0" w:color="auto"/>
            <w:bottom w:val="none" w:sz="0" w:space="0" w:color="auto"/>
            <w:right w:val="none" w:sz="0" w:space="0" w:color="auto"/>
          </w:divBdr>
        </w:div>
        <w:div w:id="1121268885">
          <w:marLeft w:val="0"/>
          <w:marRight w:val="0"/>
          <w:marTop w:val="0"/>
          <w:marBottom w:val="0"/>
          <w:divBdr>
            <w:top w:val="none" w:sz="0" w:space="0" w:color="auto"/>
            <w:left w:val="none" w:sz="0" w:space="0" w:color="auto"/>
            <w:bottom w:val="none" w:sz="0" w:space="0" w:color="auto"/>
            <w:right w:val="none" w:sz="0" w:space="0" w:color="auto"/>
          </w:divBdr>
        </w:div>
        <w:div w:id="1162236828">
          <w:marLeft w:val="0"/>
          <w:marRight w:val="0"/>
          <w:marTop w:val="0"/>
          <w:marBottom w:val="0"/>
          <w:divBdr>
            <w:top w:val="none" w:sz="0" w:space="0" w:color="auto"/>
            <w:left w:val="none" w:sz="0" w:space="0" w:color="auto"/>
            <w:bottom w:val="none" w:sz="0" w:space="0" w:color="auto"/>
            <w:right w:val="none" w:sz="0" w:space="0" w:color="auto"/>
          </w:divBdr>
        </w:div>
        <w:div w:id="1164974911">
          <w:marLeft w:val="0"/>
          <w:marRight w:val="0"/>
          <w:marTop w:val="0"/>
          <w:marBottom w:val="0"/>
          <w:divBdr>
            <w:top w:val="none" w:sz="0" w:space="0" w:color="auto"/>
            <w:left w:val="none" w:sz="0" w:space="0" w:color="auto"/>
            <w:bottom w:val="none" w:sz="0" w:space="0" w:color="auto"/>
            <w:right w:val="none" w:sz="0" w:space="0" w:color="auto"/>
          </w:divBdr>
        </w:div>
        <w:div w:id="1170826985">
          <w:marLeft w:val="0"/>
          <w:marRight w:val="0"/>
          <w:marTop w:val="0"/>
          <w:marBottom w:val="0"/>
          <w:divBdr>
            <w:top w:val="none" w:sz="0" w:space="0" w:color="auto"/>
            <w:left w:val="none" w:sz="0" w:space="0" w:color="auto"/>
            <w:bottom w:val="none" w:sz="0" w:space="0" w:color="auto"/>
            <w:right w:val="none" w:sz="0" w:space="0" w:color="auto"/>
          </w:divBdr>
        </w:div>
        <w:div w:id="1193223403">
          <w:marLeft w:val="0"/>
          <w:marRight w:val="0"/>
          <w:marTop w:val="0"/>
          <w:marBottom w:val="0"/>
          <w:divBdr>
            <w:top w:val="none" w:sz="0" w:space="0" w:color="auto"/>
            <w:left w:val="none" w:sz="0" w:space="0" w:color="auto"/>
            <w:bottom w:val="none" w:sz="0" w:space="0" w:color="auto"/>
            <w:right w:val="none" w:sz="0" w:space="0" w:color="auto"/>
          </w:divBdr>
        </w:div>
        <w:div w:id="1193419880">
          <w:marLeft w:val="0"/>
          <w:marRight w:val="0"/>
          <w:marTop w:val="0"/>
          <w:marBottom w:val="0"/>
          <w:divBdr>
            <w:top w:val="none" w:sz="0" w:space="0" w:color="auto"/>
            <w:left w:val="none" w:sz="0" w:space="0" w:color="auto"/>
            <w:bottom w:val="none" w:sz="0" w:space="0" w:color="auto"/>
            <w:right w:val="none" w:sz="0" w:space="0" w:color="auto"/>
          </w:divBdr>
        </w:div>
        <w:div w:id="1237398132">
          <w:marLeft w:val="0"/>
          <w:marRight w:val="0"/>
          <w:marTop w:val="0"/>
          <w:marBottom w:val="0"/>
          <w:divBdr>
            <w:top w:val="none" w:sz="0" w:space="0" w:color="auto"/>
            <w:left w:val="none" w:sz="0" w:space="0" w:color="auto"/>
            <w:bottom w:val="none" w:sz="0" w:space="0" w:color="auto"/>
            <w:right w:val="none" w:sz="0" w:space="0" w:color="auto"/>
          </w:divBdr>
        </w:div>
        <w:div w:id="1267931281">
          <w:marLeft w:val="0"/>
          <w:marRight w:val="0"/>
          <w:marTop w:val="0"/>
          <w:marBottom w:val="0"/>
          <w:divBdr>
            <w:top w:val="none" w:sz="0" w:space="0" w:color="auto"/>
            <w:left w:val="none" w:sz="0" w:space="0" w:color="auto"/>
            <w:bottom w:val="none" w:sz="0" w:space="0" w:color="auto"/>
            <w:right w:val="none" w:sz="0" w:space="0" w:color="auto"/>
          </w:divBdr>
        </w:div>
        <w:div w:id="1290359607">
          <w:marLeft w:val="0"/>
          <w:marRight w:val="0"/>
          <w:marTop w:val="0"/>
          <w:marBottom w:val="0"/>
          <w:divBdr>
            <w:top w:val="none" w:sz="0" w:space="0" w:color="auto"/>
            <w:left w:val="none" w:sz="0" w:space="0" w:color="auto"/>
            <w:bottom w:val="none" w:sz="0" w:space="0" w:color="auto"/>
            <w:right w:val="none" w:sz="0" w:space="0" w:color="auto"/>
          </w:divBdr>
        </w:div>
        <w:div w:id="1351645091">
          <w:marLeft w:val="0"/>
          <w:marRight w:val="0"/>
          <w:marTop w:val="0"/>
          <w:marBottom w:val="0"/>
          <w:divBdr>
            <w:top w:val="none" w:sz="0" w:space="0" w:color="auto"/>
            <w:left w:val="none" w:sz="0" w:space="0" w:color="auto"/>
            <w:bottom w:val="none" w:sz="0" w:space="0" w:color="auto"/>
            <w:right w:val="none" w:sz="0" w:space="0" w:color="auto"/>
          </w:divBdr>
        </w:div>
        <w:div w:id="1360080320">
          <w:marLeft w:val="0"/>
          <w:marRight w:val="0"/>
          <w:marTop w:val="0"/>
          <w:marBottom w:val="0"/>
          <w:divBdr>
            <w:top w:val="none" w:sz="0" w:space="0" w:color="auto"/>
            <w:left w:val="none" w:sz="0" w:space="0" w:color="auto"/>
            <w:bottom w:val="none" w:sz="0" w:space="0" w:color="auto"/>
            <w:right w:val="none" w:sz="0" w:space="0" w:color="auto"/>
          </w:divBdr>
        </w:div>
        <w:div w:id="1371027620">
          <w:marLeft w:val="0"/>
          <w:marRight w:val="0"/>
          <w:marTop w:val="0"/>
          <w:marBottom w:val="0"/>
          <w:divBdr>
            <w:top w:val="none" w:sz="0" w:space="0" w:color="auto"/>
            <w:left w:val="none" w:sz="0" w:space="0" w:color="auto"/>
            <w:bottom w:val="none" w:sz="0" w:space="0" w:color="auto"/>
            <w:right w:val="none" w:sz="0" w:space="0" w:color="auto"/>
          </w:divBdr>
        </w:div>
        <w:div w:id="1454865534">
          <w:marLeft w:val="0"/>
          <w:marRight w:val="0"/>
          <w:marTop w:val="0"/>
          <w:marBottom w:val="0"/>
          <w:divBdr>
            <w:top w:val="none" w:sz="0" w:space="0" w:color="auto"/>
            <w:left w:val="none" w:sz="0" w:space="0" w:color="auto"/>
            <w:bottom w:val="none" w:sz="0" w:space="0" w:color="auto"/>
            <w:right w:val="none" w:sz="0" w:space="0" w:color="auto"/>
          </w:divBdr>
        </w:div>
        <w:div w:id="1456018037">
          <w:marLeft w:val="0"/>
          <w:marRight w:val="0"/>
          <w:marTop w:val="0"/>
          <w:marBottom w:val="0"/>
          <w:divBdr>
            <w:top w:val="none" w:sz="0" w:space="0" w:color="auto"/>
            <w:left w:val="none" w:sz="0" w:space="0" w:color="auto"/>
            <w:bottom w:val="none" w:sz="0" w:space="0" w:color="auto"/>
            <w:right w:val="none" w:sz="0" w:space="0" w:color="auto"/>
          </w:divBdr>
        </w:div>
        <w:div w:id="1467434440">
          <w:marLeft w:val="0"/>
          <w:marRight w:val="0"/>
          <w:marTop w:val="0"/>
          <w:marBottom w:val="0"/>
          <w:divBdr>
            <w:top w:val="none" w:sz="0" w:space="0" w:color="auto"/>
            <w:left w:val="none" w:sz="0" w:space="0" w:color="auto"/>
            <w:bottom w:val="none" w:sz="0" w:space="0" w:color="auto"/>
            <w:right w:val="none" w:sz="0" w:space="0" w:color="auto"/>
          </w:divBdr>
        </w:div>
        <w:div w:id="1529369281">
          <w:marLeft w:val="0"/>
          <w:marRight w:val="0"/>
          <w:marTop w:val="0"/>
          <w:marBottom w:val="0"/>
          <w:divBdr>
            <w:top w:val="none" w:sz="0" w:space="0" w:color="auto"/>
            <w:left w:val="none" w:sz="0" w:space="0" w:color="auto"/>
            <w:bottom w:val="none" w:sz="0" w:space="0" w:color="auto"/>
            <w:right w:val="none" w:sz="0" w:space="0" w:color="auto"/>
          </w:divBdr>
        </w:div>
        <w:div w:id="1553494625">
          <w:marLeft w:val="0"/>
          <w:marRight w:val="0"/>
          <w:marTop w:val="0"/>
          <w:marBottom w:val="0"/>
          <w:divBdr>
            <w:top w:val="none" w:sz="0" w:space="0" w:color="auto"/>
            <w:left w:val="none" w:sz="0" w:space="0" w:color="auto"/>
            <w:bottom w:val="none" w:sz="0" w:space="0" w:color="auto"/>
            <w:right w:val="none" w:sz="0" w:space="0" w:color="auto"/>
          </w:divBdr>
        </w:div>
        <w:div w:id="1585142338">
          <w:marLeft w:val="0"/>
          <w:marRight w:val="0"/>
          <w:marTop w:val="0"/>
          <w:marBottom w:val="0"/>
          <w:divBdr>
            <w:top w:val="none" w:sz="0" w:space="0" w:color="auto"/>
            <w:left w:val="none" w:sz="0" w:space="0" w:color="auto"/>
            <w:bottom w:val="none" w:sz="0" w:space="0" w:color="auto"/>
            <w:right w:val="none" w:sz="0" w:space="0" w:color="auto"/>
          </w:divBdr>
        </w:div>
        <w:div w:id="1618289443">
          <w:marLeft w:val="0"/>
          <w:marRight w:val="0"/>
          <w:marTop w:val="0"/>
          <w:marBottom w:val="0"/>
          <w:divBdr>
            <w:top w:val="none" w:sz="0" w:space="0" w:color="auto"/>
            <w:left w:val="none" w:sz="0" w:space="0" w:color="auto"/>
            <w:bottom w:val="none" w:sz="0" w:space="0" w:color="auto"/>
            <w:right w:val="none" w:sz="0" w:space="0" w:color="auto"/>
          </w:divBdr>
        </w:div>
        <w:div w:id="1621106250">
          <w:marLeft w:val="0"/>
          <w:marRight w:val="0"/>
          <w:marTop w:val="0"/>
          <w:marBottom w:val="0"/>
          <w:divBdr>
            <w:top w:val="none" w:sz="0" w:space="0" w:color="auto"/>
            <w:left w:val="none" w:sz="0" w:space="0" w:color="auto"/>
            <w:bottom w:val="none" w:sz="0" w:space="0" w:color="auto"/>
            <w:right w:val="none" w:sz="0" w:space="0" w:color="auto"/>
          </w:divBdr>
        </w:div>
        <w:div w:id="1626814379">
          <w:marLeft w:val="0"/>
          <w:marRight w:val="0"/>
          <w:marTop w:val="0"/>
          <w:marBottom w:val="0"/>
          <w:divBdr>
            <w:top w:val="none" w:sz="0" w:space="0" w:color="auto"/>
            <w:left w:val="none" w:sz="0" w:space="0" w:color="auto"/>
            <w:bottom w:val="none" w:sz="0" w:space="0" w:color="auto"/>
            <w:right w:val="none" w:sz="0" w:space="0" w:color="auto"/>
          </w:divBdr>
        </w:div>
        <w:div w:id="1651128325">
          <w:marLeft w:val="0"/>
          <w:marRight w:val="0"/>
          <w:marTop w:val="0"/>
          <w:marBottom w:val="0"/>
          <w:divBdr>
            <w:top w:val="none" w:sz="0" w:space="0" w:color="auto"/>
            <w:left w:val="none" w:sz="0" w:space="0" w:color="auto"/>
            <w:bottom w:val="none" w:sz="0" w:space="0" w:color="auto"/>
            <w:right w:val="none" w:sz="0" w:space="0" w:color="auto"/>
          </w:divBdr>
        </w:div>
        <w:div w:id="1651204610">
          <w:marLeft w:val="0"/>
          <w:marRight w:val="0"/>
          <w:marTop w:val="0"/>
          <w:marBottom w:val="0"/>
          <w:divBdr>
            <w:top w:val="none" w:sz="0" w:space="0" w:color="auto"/>
            <w:left w:val="none" w:sz="0" w:space="0" w:color="auto"/>
            <w:bottom w:val="none" w:sz="0" w:space="0" w:color="auto"/>
            <w:right w:val="none" w:sz="0" w:space="0" w:color="auto"/>
          </w:divBdr>
        </w:div>
        <w:div w:id="1685209534">
          <w:marLeft w:val="0"/>
          <w:marRight w:val="0"/>
          <w:marTop w:val="0"/>
          <w:marBottom w:val="0"/>
          <w:divBdr>
            <w:top w:val="none" w:sz="0" w:space="0" w:color="auto"/>
            <w:left w:val="none" w:sz="0" w:space="0" w:color="auto"/>
            <w:bottom w:val="none" w:sz="0" w:space="0" w:color="auto"/>
            <w:right w:val="none" w:sz="0" w:space="0" w:color="auto"/>
          </w:divBdr>
        </w:div>
        <w:div w:id="1702244149">
          <w:marLeft w:val="0"/>
          <w:marRight w:val="0"/>
          <w:marTop w:val="0"/>
          <w:marBottom w:val="0"/>
          <w:divBdr>
            <w:top w:val="none" w:sz="0" w:space="0" w:color="auto"/>
            <w:left w:val="none" w:sz="0" w:space="0" w:color="auto"/>
            <w:bottom w:val="none" w:sz="0" w:space="0" w:color="auto"/>
            <w:right w:val="none" w:sz="0" w:space="0" w:color="auto"/>
          </w:divBdr>
        </w:div>
        <w:div w:id="1714453808">
          <w:marLeft w:val="0"/>
          <w:marRight w:val="0"/>
          <w:marTop w:val="0"/>
          <w:marBottom w:val="0"/>
          <w:divBdr>
            <w:top w:val="none" w:sz="0" w:space="0" w:color="auto"/>
            <w:left w:val="none" w:sz="0" w:space="0" w:color="auto"/>
            <w:bottom w:val="none" w:sz="0" w:space="0" w:color="auto"/>
            <w:right w:val="none" w:sz="0" w:space="0" w:color="auto"/>
          </w:divBdr>
        </w:div>
        <w:div w:id="1718579280">
          <w:marLeft w:val="0"/>
          <w:marRight w:val="0"/>
          <w:marTop w:val="0"/>
          <w:marBottom w:val="0"/>
          <w:divBdr>
            <w:top w:val="none" w:sz="0" w:space="0" w:color="auto"/>
            <w:left w:val="none" w:sz="0" w:space="0" w:color="auto"/>
            <w:bottom w:val="none" w:sz="0" w:space="0" w:color="auto"/>
            <w:right w:val="none" w:sz="0" w:space="0" w:color="auto"/>
          </w:divBdr>
        </w:div>
        <w:div w:id="1751807152">
          <w:marLeft w:val="0"/>
          <w:marRight w:val="0"/>
          <w:marTop w:val="0"/>
          <w:marBottom w:val="0"/>
          <w:divBdr>
            <w:top w:val="none" w:sz="0" w:space="0" w:color="auto"/>
            <w:left w:val="none" w:sz="0" w:space="0" w:color="auto"/>
            <w:bottom w:val="none" w:sz="0" w:space="0" w:color="auto"/>
            <w:right w:val="none" w:sz="0" w:space="0" w:color="auto"/>
          </w:divBdr>
        </w:div>
        <w:div w:id="1779566607">
          <w:marLeft w:val="0"/>
          <w:marRight w:val="0"/>
          <w:marTop w:val="0"/>
          <w:marBottom w:val="0"/>
          <w:divBdr>
            <w:top w:val="none" w:sz="0" w:space="0" w:color="auto"/>
            <w:left w:val="none" w:sz="0" w:space="0" w:color="auto"/>
            <w:bottom w:val="none" w:sz="0" w:space="0" w:color="auto"/>
            <w:right w:val="none" w:sz="0" w:space="0" w:color="auto"/>
          </w:divBdr>
        </w:div>
        <w:div w:id="1780755303">
          <w:marLeft w:val="0"/>
          <w:marRight w:val="0"/>
          <w:marTop w:val="0"/>
          <w:marBottom w:val="0"/>
          <w:divBdr>
            <w:top w:val="none" w:sz="0" w:space="0" w:color="auto"/>
            <w:left w:val="none" w:sz="0" w:space="0" w:color="auto"/>
            <w:bottom w:val="none" w:sz="0" w:space="0" w:color="auto"/>
            <w:right w:val="none" w:sz="0" w:space="0" w:color="auto"/>
          </w:divBdr>
        </w:div>
        <w:div w:id="1798723237">
          <w:marLeft w:val="0"/>
          <w:marRight w:val="0"/>
          <w:marTop w:val="0"/>
          <w:marBottom w:val="0"/>
          <w:divBdr>
            <w:top w:val="none" w:sz="0" w:space="0" w:color="auto"/>
            <w:left w:val="none" w:sz="0" w:space="0" w:color="auto"/>
            <w:bottom w:val="none" w:sz="0" w:space="0" w:color="auto"/>
            <w:right w:val="none" w:sz="0" w:space="0" w:color="auto"/>
          </w:divBdr>
        </w:div>
        <w:div w:id="1859461117">
          <w:marLeft w:val="0"/>
          <w:marRight w:val="0"/>
          <w:marTop w:val="0"/>
          <w:marBottom w:val="0"/>
          <w:divBdr>
            <w:top w:val="none" w:sz="0" w:space="0" w:color="auto"/>
            <w:left w:val="none" w:sz="0" w:space="0" w:color="auto"/>
            <w:bottom w:val="none" w:sz="0" w:space="0" w:color="auto"/>
            <w:right w:val="none" w:sz="0" w:space="0" w:color="auto"/>
          </w:divBdr>
        </w:div>
        <w:div w:id="1860586172">
          <w:marLeft w:val="0"/>
          <w:marRight w:val="0"/>
          <w:marTop w:val="0"/>
          <w:marBottom w:val="0"/>
          <w:divBdr>
            <w:top w:val="none" w:sz="0" w:space="0" w:color="auto"/>
            <w:left w:val="none" w:sz="0" w:space="0" w:color="auto"/>
            <w:bottom w:val="none" w:sz="0" w:space="0" w:color="auto"/>
            <w:right w:val="none" w:sz="0" w:space="0" w:color="auto"/>
          </w:divBdr>
        </w:div>
        <w:div w:id="1869681491">
          <w:marLeft w:val="0"/>
          <w:marRight w:val="0"/>
          <w:marTop w:val="0"/>
          <w:marBottom w:val="0"/>
          <w:divBdr>
            <w:top w:val="none" w:sz="0" w:space="0" w:color="auto"/>
            <w:left w:val="none" w:sz="0" w:space="0" w:color="auto"/>
            <w:bottom w:val="none" w:sz="0" w:space="0" w:color="auto"/>
            <w:right w:val="none" w:sz="0" w:space="0" w:color="auto"/>
          </w:divBdr>
        </w:div>
        <w:div w:id="1875077462">
          <w:marLeft w:val="0"/>
          <w:marRight w:val="0"/>
          <w:marTop w:val="0"/>
          <w:marBottom w:val="0"/>
          <w:divBdr>
            <w:top w:val="none" w:sz="0" w:space="0" w:color="auto"/>
            <w:left w:val="none" w:sz="0" w:space="0" w:color="auto"/>
            <w:bottom w:val="none" w:sz="0" w:space="0" w:color="auto"/>
            <w:right w:val="none" w:sz="0" w:space="0" w:color="auto"/>
          </w:divBdr>
        </w:div>
        <w:div w:id="1928882060">
          <w:marLeft w:val="0"/>
          <w:marRight w:val="0"/>
          <w:marTop w:val="0"/>
          <w:marBottom w:val="0"/>
          <w:divBdr>
            <w:top w:val="none" w:sz="0" w:space="0" w:color="auto"/>
            <w:left w:val="none" w:sz="0" w:space="0" w:color="auto"/>
            <w:bottom w:val="none" w:sz="0" w:space="0" w:color="auto"/>
            <w:right w:val="none" w:sz="0" w:space="0" w:color="auto"/>
          </w:divBdr>
        </w:div>
        <w:div w:id="1961033787">
          <w:marLeft w:val="0"/>
          <w:marRight w:val="0"/>
          <w:marTop w:val="0"/>
          <w:marBottom w:val="0"/>
          <w:divBdr>
            <w:top w:val="none" w:sz="0" w:space="0" w:color="auto"/>
            <w:left w:val="none" w:sz="0" w:space="0" w:color="auto"/>
            <w:bottom w:val="none" w:sz="0" w:space="0" w:color="auto"/>
            <w:right w:val="none" w:sz="0" w:space="0" w:color="auto"/>
          </w:divBdr>
        </w:div>
        <w:div w:id="2000041440">
          <w:marLeft w:val="0"/>
          <w:marRight w:val="0"/>
          <w:marTop w:val="0"/>
          <w:marBottom w:val="0"/>
          <w:divBdr>
            <w:top w:val="none" w:sz="0" w:space="0" w:color="auto"/>
            <w:left w:val="none" w:sz="0" w:space="0" w:color="auto"/>
            <w:bottom w:val="none" w:sz="0" w:space="0" w:color="auto"/>
            <w:right w:val="none" w:sz="0" w:space="0" w:color="auto"/>
          </w:divBdr>
        </w:div>
        <w:div w:id="2045671410">
          <w:marLeft w:val="0"/>
          <w:marRight w:val="0"/>
          <w:marTop w:val="0"/>
          <w:marBottom w:val="0"/>
          <w:divBdr>
            <w:top w:val="none" w:sz="0" w:space="0" w:color="auto"/>
            <w:left w:val="none" w:sz="0" w:space="0" w:color="auto"/>
            <w:bottom w:val="none" w:sz="0" w:space="0" w:color="auto"/>
            <w:right w:val="none" w:sz="0" w:space="0" w:color="auto"/>
          </w:divBdr>
        </w:div>
        <w:div w:id="2059208517">
          <w:marLeft w:val="0"/>
          <w:marRight w:val="0"/>
          <w:marTop w:val="0"/>
          <w:marBottom w:val="0"/>
          <w:divBdr>
            <w:top w:val="none" w:sz="0" w:space="0" w:color="auto"/>
            <w:left w:val="none" w:sz="0" w:space="0" w:color="auto"/>
            <w:bottom w:val="none" w:sz="0" w:space="0" w:color="auto"/>
            <w:right w:val="none" w:sz="0" w:space="0" w:color="auto"/>
          </w:divBdr>
        </w:div>
        <w:div w:id="2084640786">
          <w:marLeft w:val="0"/>
          <w:marRight w:val="0"/>
          <w:marTop w:val="0"/>
          <w:marBottom w:val="0"/>
          <w:divBdr>
            <w:top w:val="none" w:sz="0" w:space="0" w:color="auto"/>
            <w:left w:val="none" w:sz="0" w:space="0" w:color="auto"/>
            <w:bottom w:val="none" w:sz="0" w:space="0" w:color="auto"/>
            <w:right w:val="none" w:sz="0" w:space="0" w:color="auto"/>
          </w:divBdr>
        </w:div>
        <w:div w:id="2085376210">
          <w:marLeft w:val="0"/>
          <w:marRight w:val="0"/>
          <w:marTop w:val="0"/>
          <w:marBottom w:val="0"/>
          <w:divBdr>
            <w:top w:val="none" w:sz="0" w:space="0" w:color="auto"/>
            <w:left w:val="none" w:sz="0" w:space="0" w:color="auto"/>
            <w:bottom w:val="none" w:sz="0" w:space="0" w:color="auto"/>
            <w:right w:val="none" w:sz="0" w:space="0" w:color="auto"/>
          </w:divBdr>
        </w:div>
        <w:div w:id="2085686950">
          <w:marLeft w:val="0"/>
          <w:marRight w:val="0"/>
          <w:marTop w:val="0"/>
          <w:marBottom w:val="0"/>
          <w:divBdr>
            <w:top w:val="none" w:sz="0" w:space="0" w:color="auto"/>
            <w:left w:val="none" w:sz="0" w:space="0" w:color="auto"/>
            <w:bottom w:val="none" w:sz="0" w:space="0" w:color="auto"/>
            <w:right w:val="none" w:sz="0" w:space="0" w:color="auto"/>
          </w:divBdr>
        </w:div>
        <w:div w:id="2138137071">
          <w:marLeft w:val="0"/>
          <w:marRight w:val="0"/>
          <w:marTop w:val="0"/>
          <w:marBottom w:val="0"/>
          <w:divBdr>
            <w:top w:val="none" w:sz="0" w:space="0" w:color="auto"/>
            <w:left w:val="none" w:sz="0" w:space="0" w:color="auto"/>
            <w:bottom w:val="none" w:sz="0" w:space="0" w:color="auto"/>
            <w:right w:val="none" w:sz="0" w:space="0" w:color="auto"/>
          </w:divBdr>
        </w:div>
      </w:divsChild>
    </w:div>
    <w:div w:id="1053429514">
      <w:bodyDiv w:val="1"/>
      <w:marLeft w:val="0"/>
      <w:marRight w:val="0"/>
      <w:marTop w:val="0"/>
      <w:marBottom w:val="0"/>
      <w:divBdr>
        <w:top w:val="none" w:sz="0" w:space="0" w:color="auto"/>
        <w:left w:val="none" w:sz="0" w:space="0" w:color="auto"/>
        <w:bottom w:val="none" w:sz="0" w:space="0" w:color="auto"/>
        <w:right w:val="none" w:sz="0" w:space="0" w:color="auto"/>
      </w:divBdr>
      <w:divsChild>
        <w:div w:id="7411561">
          <w:marLeft w:val="0"/>
          <w:marRight w:val="0"/>
          <w:marTop w:val="0"/>
          <w:marBottom w:val="0"/>
          <w:divBdr>
            <w:top w:val="none" w:sz="0" w:space="0" w:color="auto"/>
            <w:left w:val="none" w:sz="0" w:space="0" w:color="auto"/>
            <w:bottom w:val="none" w:sz="0" w:space="0" w:color="auto"/>
            <w:right w:val="none" w:sz="0" w:space="0" w:color="auto"/>
          </w:divBdr>
        </w:div>
        <w:div w:id="49116688">
          <w:marLeft w:val="0"/>
          <w:marRight w:val="0"/>
          <w:marTop w:val="0"/>
          <w:marBottom w:val="0"/>
          <w:divBdr>
            <w:top w:val="none" w:sz="0" w:space="0" w:color="auto"/>
            <w:left w:val="none" w:sz="0" w:space="0" w:color="auto"/>
            <w:bottom w:val="none" w:sz="0" w:space="0" w:color="auto"/>
            <w:right w:val="none" w:sz="0" w:space="0" w:color="auto"/>
          </w:divBdr>
        </w:div>
        <w:div w:id="111638194">
          <w:marLeft w:val="0"/>
          <w:marRight w:val="0"/>
          <w:marTop w:val="0"/>
          <w:marBottom w:val="0"/>
          <w:divBdr>
            <w:top w:val="none" w:sz="0" w:space="0" w:color="auto"/>
            <w:left w:val="none" w:sz="0" w:space="0" w:color="auto"/>
            <w:bottom w:val="none" w:sz="0" w:space="0" w:color="auto"/>
            <w:right w:val="none" w:sz="0" w:space="0" w:color="auto"/>
          </w:divBdr>
        </w:div>
        <w:div w:id="113906092">
          <w:marLeft w:val="0"/>
          <w:marRight w:val="0"/>
          <w:marTop w:val="0"/>
          <w:marBottom w:val="0"/>
          <w:divBdr>
            <w:top w:val="none" w:sz="0" w:space="0" w:color="auto"/>
            <w:left w:val="none" w:sz="0" w:space="0" w:color="auto"/>
            <w:bottom w:val="none" w:sz="0" w:space="0" w:color="auto"/>
            <w:right w:val="none" w:sz="0" w:space="0" w:color="auto"/>
          </w:divBdr>
        </w:div>
        <w:div w:id="161284478">
          <w:marLeft w:val="0"/>
          <w:marRight w:val="0"/>
          <w:marTop w:val="0"/>
          <w:marBottom w:val="0"/>
          <w:divBdr>
            <w:top w:val="none" w:sz="0" w:space="0" w:color="auto"/>
            <w:left w:val="none" w:sz="0" w:space="0" w:color="auto"/>
            <w:bottom w:val="none" w:sz="0" w:space="0" w:color="auto"/>
            <w:right w:val="none" w:sz="0" w:space="0" w:color="auto"/>
          </w:divBdr>
        </w:div>
        <w:div w:id="162399927">
          <w:marLeft w:val="0"/>
          <w:marRight w:val="0"/>
          <w:marTop w:val="0"/>
          <w:marBottom w:val="0"/>
          <w:divBdr>
            <w:top w:val="none" w:sz="0" w:space="0" w:color="auto"/>
            <w:left w:val="none" w:sz="0" w:space="0" w:color="auto"/>
            <w:bottom w:val="none" w:sz="0" w:space="0" w:color="auto"/>
            <w:right w:val="none" w:sz="0" w:space="0" w:color="auto"/>
          </w:divBdr>
        </w:div>
        <w:div w:id="178469661">
          <w:marLeft w:val="0"/>
          <w:marRight w:val="0"/>
          <w:marTop w:val="0"/>
          <w:marBottom w:val="0"/>
          <w:divBdr>
            <w:top w:val="none" w:sz="0" w:space="0" w:color="auto"/>
            <w:left w:val="none" w:sz="0" w:space="0" w:color="auto"/>
            <w:bottom w:val="none" w:sz="0" w:space="0" w:color="auto"/>
            <w:right w:val="none" w:sz="0" w:space="0" w:color="auto"/>
          </w:divBdr>
        </w:div>
        <w:div w:id="189102033">
          <w:marLeft w:val="0"/>
          <w:marRight w:val="0"/>
          <w:marTop w:val="0"/>
          <w:marBottom w:val="0"/>
          <w:divBdr>
            <w:top w:val="none" w:sz="0" w:space="0" w:color="auto"/>
            <w:left w:val="none" w:sz="0" w:space="0" w:color="auto"/>
            <w:bottom w:val="none" w:sz="0" w:space="0" w:color="auto"/>
            <w:right w:val="none" w:sz="0" w:space="0" w:color="auto"/>
          </w:divBdr>
        </w:div>
        <w:div w:id="193466169">
          <w:marLeft w:val="0"/>
          <w:marRight w:val="0"/>
          <w:marTop w:val="0"/>
          <w:marBottom w:val="0"/>
          <w:divBdr>
            <w:top w:val="none" w:sz="0" w:space="0" w:color="auto"/>
            <w:left w:val="none" w:sz="0" w:space="0" w:color="auto"/>
            <w:bottom w:val="none" w:sz="0" w:space="0" w:color="auto"/>
            <w:right w:val="none" w:sz="0" w:space="0" w:color="auto"/>
          </w:divBdr>
        </w:div>
        <w:div w:id="202985174">
          <w:marLeft w:val="0"/>
          <w:marRight w:val="0"/>
          <w:marTop w:val="0"/>
          <w:marBottom w:val="0"/>
          <w:divBdr>
            <w:top w:val="none" w:sz="0" w:space="0" w:color="auto"/>
            <w:left w:val="none" w:sz="0" w:space="0" w:color="auto"/>
            <w:bottom w:val="none" w:sz="0" w:space="0" w:color="auto"/>
            <w:right w:val="none" w:sz="0" w:space="0" w:color="auto"/>
          </w:divBdr>
        </w:div>
        <w:div w:id="221675380">
          <w:marLeft w:val="0"/>
          <w:marRight w:val="0"/>
          <w:marTop w:val="0"/>
          <w:marBottom w:val="0"/>
          <w:divBdr>
            <w:top w:val="none" w:sz="0" w:space="0" w:color="auto"/>
            <w:left w:val="none" w:sz="0" w:space="0" w:color="auto"/>
            <w:bottom w:val="none" w:sz="0" w:space="0" w:color="auto"/>
            <w:right w:val="none" w:sz="0" w:space="0" w:color="auto"/>
          </w:divBdr>
        </w:div>
        <w:div w:id="238633003">
          <w:marLeft w:val="0"/>
          <w:marRight w:val="0"/>
          <w:marTop w:val="0"/>
          <w:marBottom w:val="0"/>
          <w:divBdr>
            <w:top w:val="none" w:sz="0" w:space="0" w:color="auto"/>
            <w:left w:val="none" w:sz="0" w:space="0" w:color="auto"/>
            <w:bottom w:val="none" w:sz="0" w:space="0" w:color="auto"/>
            <w:right w:val="none" w:sz="0" w:space="0" w:color="auto"/>
          </w:divBdr>
        </w:div>
        <w:div w:id="242376425">
          <w:marLeft w:val="0"/>
          <w:marRight w:val="0"/>
          <w:marTop w:val="0"/>
          <w:marBottom w:val="0"/>
          <w:divBdr>
            <w:top w:val="none" w:sz="0" w:space="0" w:color="auto"/>
            <w:left w:val="none" w:sz="0" w:space="0" w:color="auto"/>
            <w:bottom w:val="none" w:sz="0" w:space="0" w:color="auto"/>
            <w:right w:val="none" w:sz="0" w:space="0" w:color="auto"/>
          </w:divBdr>
        </w:div>
        <w:div w:id="267549890">
          <w:marLeft w:val="0"/>
          <w:marRight w:val="0"/>
          <w:marTop w:val="0"/>
          <w:marBottom w:val="0"/>
          <w:divBdr>
            <w:top w:val="none" w:sz="0" w:space="0" w:color="auto"/>
            <w:left w:val="none" w:sz="0" w:space="0" w:color="auto"/>
            <w:bottom w:val="none" w:sz="0" w:space="0" w:color="auto"/>
            <w:right w:val="none" w:sz="0" w:space="0" w:color="auto"/>
          </w:divBdr>
        </w:div>
        <w:div w:id="271328708">
          <w:marLeft w:val="0"/>
          <w:marRight w:val="0"/>
          <w:marTop w:val="0"/>
          <w:marBottom w:val="0"/>
          <w:divBdr>
            <w:top w:val="none" w:sz="0" w:space="0" w:color="auto"/>
            <w:left w:val="none" w:sz="0" w:space="0" w:color="auto"/>
            <w:bottom w:val="none" w:sz="0" w:space="0" w:color="auto"/>
            <w:right w:val="none" w:sz="0" w:space="0" w:color="auto"/>
          </w:divBdr>
        </w:div>
        <w:div w:id="284894280">
          <w:marLeft w:val="0"/>
          <w:marRight w:val="0"/>
          <w:marTop w:val="0"/>
          <w:marBottom w:val="0"/>
          <w:divBdr>
            <w:top w:val="none" w:sz="0" w:space="0" w:color="auto"/>
            <w:left w:val="none" w:sz="0" w:space="0" w:color="auto"/>
            <w:bottom w:val="none" w:sz="0" w:space="0" w:color="auto"/>
            <w:right w:val="none" w:sz="0" w:space="0" w:color="auto"/>
          </w:divBdr>
        </w:div>
        <w:div w:id="324599940">
          <w:marLeft w:val="0"/>
          <w:marRight w:val="0"/>
          <w:marTop w:val="0"/>
          <w:marBottom w:val="0"/>
          <w:divBdr>
            <w:top w:val="none" w:sz="0" w:space="0" w:color="auto"/>
            <w:left w:val="none" w:sz="0" w:space="0" w:color="auto"/>
            <w:bottom w:val="none" w:sz="0" w:space="0" w:color="auto"/>
            <w:right w:val="none" w:sz="0" w:space="0" w:color="auto"/>
          </w:divBdr>
        </w:div>
        <w:div w:id="330911934">
          <w:marLeft w:val="0"/>
          <w:marRight w:val="0"/>
          <w:marTop w:val="0"/>
          <w:marBottom w:val="0"/>
          <w:divBdr>
            <w:top w:val="none" w:sz="0" w:space="0" w:color="auto"/>
            <w:left w:val="none" w:sz="0" w:space="0" w:color="auto"/>
            <w:bottom w:val="none" w:sz="0" w:space="0" w:color="auto"/>
            <w:right w:val="none" w:sz="0" w:space="0" w:color="auto"/>
          </w:divBdr>
        </w:div>
        <w:div w:id="335810212">
          <w:marLeft w:val="0"/>
          <w:marRight w:val="0"/>
          <w:marTop w:val="0"/>
          <w:marBottom w:val="0"/>
          <w:divBdr>
            <w:top w:val="none" w:sz="0" w:space="0" w:color="auto"/>
            <w:left w:val="none" w:sz="0" w:space="0" w:color="auto"/>
            <w:bottom w:val="none" w:sz="0" w:space="0" w:color="auto"/>
            <w:right w:val="none" w:sz="0" w:space="0" w:color="auto"/>
          </w:divBdr>
        </w:div>
        <w:div w:id="401761485">
          <w:marLeft w:val="0"/>
          <w:marRight w:val="0"/>
          <w:marTop w:val="0"/>
          <w:marBottom w:val="0"/>
          <w:divBdr>
            <w:top w:val="none" w:sz="0" w:space="0" w:color="auto"/>
            <w:left w:val="none" w:sz="0" w:space="0" w:color="auto"/>
            <w:bottom w:val="none" w:sz="0" w:space="0" w:color="auto"/>
            <w:right w:val="none" w:sz="0" w:space="0" w:color="auto"/>
          </w:divBdr>
        </w:div>
        <w:div w:id="428549393">
          <w:marLeft w:val="0"/>
          <w:marRight w:val="0"/>
          <w:marTop w:val="0"/>
          <w:marBottom w:val="0"/>
          <w:divBdr>
            <w:top w:val="none" w:sz="0" w:space="0" w:color="auto"/>
            <w:left w:val="none" w:sz="0" w:space="0" w:color="auto"/>
            <w:bottom w:val="none" w:sz="0" w:space="0" w:color="auto"/>
            <w:right w:val="none" w:sz="0" w:space="0" w:color="auto"/>
          </w:divBdr>
        </w:div>
        <w:div w:id="440490298">
          <w:marLeft w:val="0"/>
          <w:marRight w:val="0"/>
          <w:marTop w:val="0"/>
          <w:marBottom w:val="0"/>
          <w:divBdr>
            <w:top w:val="none" w:sz="0" w:space="0" w:color="auto"/>
            <w:left w:val="none" w:sz="0" w:space="0" w:color="auto"/>
            <w:bottom w:val="none" w:sz="0" w:space="0" w:color="auto"/>
            <w:right w:val="none" w:sz="0" w:space="0" w:color="auto"/>
          </w:divBdr>
        </w:div>
        <w:div w:id="463471007">
          <w:marLeft w:val="0"/>
          <w:marRight w:val="0"/>
          <w:marTop w:val="0"/>
          <w:marBottom w:val="0"/>
          <w:divBdr>
            <w:top w:val="none" w:sz="0" w:space="0" w:color="auto"/>
            <w:left w:val="none" w:sz="0" w:space="0" w:color="auto"/>
            <w:bottom w:val="none" w:sz="0" w:space="0" w:color="auto"/>
            <w:right w:val="none" w:sz="0" w:space="0" w:color="auto"/>
          </w:divBdr>
        </w:div>
        <w:div w:id="483014277">
          <w:marLeft w:val="0"/>
          <w:marRight w:val="0"/>
          <w:marTop w:val="0"/>
          <w:marBottom w:val="0"/>
          <w:divBdr>
            <w:top w:val="none" w:sz="0" w:space="0" w:color="auto"/>
            <w:left w:val="none" w:sz="0" w:space="0" w:color="auto"/>
            <w:bottom w:val="none" w:sz="0" w:space="0" w:color="auto"/>
            <w:right w:val="none" w:sz="0" w:space="0" w:color="auto"/>
          </w:divBdr>
        </w:div>
        <w:div w:id="487131573">
          <w:marLeft w:val="0"/>
          <w:marRight w:val="0"/>
          <w:marTop w:val="0"/>
          <w:marBottom w:val="0"/>
          <w:divBdr>
            <w:top w:val="none" w:sz="0" w:space="0" w:color="auto"/>
            <w:left w:val="none" w:sz="0" w:space="0" w:color="auto"/>
            <w:bottom w:val="none" w:sz="0" w:space="0" w:color="auto"/>
            <w:right w:val="none" w:sz="0" w:space="0" w:color="auto"/>
          </w:divBdr>
        </w:div>
        <w:div w:id="487133060">
          <w:marLeft w:val="0"/>
          <w:marRight w:val="0"/>
          <w:marTop w:val="0"/>
          <w:marBottom w:val="0"/>
          <w:divBdr>
            <w:top w:val="none" w:sz="0" w:space="0" w:color="auto"/>
            <w:left w:val="none" w:sz="0" w:space="0" w:color="auto"/>
            <w:bottom w:val="none" w:sz="0" w:space="0" w:color="auto"/>
            <w:right w:val="none" w:sz="0" w:space="0" w:color="auto"/>
          </w:divBdr>
        </w:div>
        <w:div w:id="571697037">
          <w:marLeft w:val="0"/>
          <w:marRight w:val="0"/>
          <w:marTop w:val="0"/>
          <w:marBottom w:val="0"/>
          <w:divBdr>
            <w:top w:val="none" w:sz="0" w:space="0" w:color="auto"/>
            <w:left w:val="none" w:sz="0" w:space="0" w:color="auto"/>
            <w:bottom w:val="none" w:sz="0" w:space="0" w:color="auto"/>
            <w:right w:val="none" w:sz="0" w:space="0" w:color="auto"/>
          </w:divBdr>
        </w:div>
        <w:div w:id="584191476">
          <w:marLeft w:val="0"/>
          <w:marRight w:val="0"/>
          <w:marTop w:val="0"/>
          <w:marBottom w:val="0"/>
          <w:divBdr>
            <w:top w:val="none" w:sz="0" w:space="0" w:color="auto"/>
            <w:left w:val="none" w:sz="0" w:space="0" w:color="auto"/>
            <w:bottom w:val="none" w:sz="0" w:space="0" w:color="auto"/>
            <w:right w:val="none" w:sz="0" w:space="0" w:color="auto"/>
          </w:divBdr>
        </w:div>
        <w:div w:id="590510519">
          <w:marLeft w:val="0"/>
          <w:marRight w:val="0"/>
          <w:marTop w:val="0"/>
          <w:marBottom w:val="0"/>
          <w:divBdr>
            <w:top w:val="none" w:sz="0" w:space="0" w:color="auto"/>
            <w:left w:val="none" w:sz="0" w:space="0" w:color="auto"/>
            <w:bottom w:val="none" w:sz="0" w:space="0" w:color="auto"/>
            <w:right w:val="none" w:sz="0" w:space="0" w:color="auto"/>
          </w:divBdr>
        </w:div>
        <w:div w:id="628826550">
          <w:marLeft w:val="0"/>
          <w:marRight w:val="0"/>
          <w:marTop w:val="0"/>
          <w:marBottom w:val="0"/>
          <w:divBdr>
            <w:top w:val="none" w:sz="0" w:space="0" w:color="auto"/>
            <w:left w:val="none" w:sz="0" w:space="0" w:color="auto"/>
            <w:bottom w:val="none" w:sz="0" w:space="0" w:color="auto"/>
            <w:right w:val="none" w:sz="0" w:space="0" w:color="auto"/>
          </w:divBdr>
        </w:div>
        <w:div w:id="629439793">
          <w:marLeft w:val="0"/>
          <w:marRight w:val="0"/>
          <w:marTop w:val="0"/>
          <w:marBottom w:val="0"/>
          <w:divBdr>
            <w:top w:val="none" w:sz="0" w:space="0" w:color="auto"/>
            <w:left w:val="none" w:sz="0" w:space="0" w:color="auto"/>
            <w:bottom w:val="none" w:sz="0" w:space="0" w:color="auto"/>
            <w:right w:val="none" w:sz="0" w:space="0" w:color="auto"/>
          </w:divBdr>
        </w:div>
        <w:div w:id="656765290">
          <w:marLeft w:val="0"/>
          <w:marRight w:val="0"/>
          <w:marTop w:val="0"/>
          <w:marBottom w:val="0"/>
          <w:divBdr>
            <w:top w:val="none" w:sz="0" w:space="0" w:color="auto"/>
            <w:left w:val="none" w:sz="0" w:space="0" w:color="auto"/>
            <w:bottom w:val="none" w:sz="0" w:space="0" w:color="auto"/>
            <w:right w:val="none" w:sz="0" w:space="0" w:color="auto"/>
          </w:divBdr>
        </w:div>
        <w:div w:id="681862228">
          <w:marLeft w:val="0"/>
          <w:marRight w:val="0"/>
          <w:marTop w:val="0"/>
          <w:marBottom w:val="0"/>
          <w:divBdr>
            <w:top w:val="none" w:sz="0" w:space="0" w:color="auto"/>
            <w:left w:val="none" w:sz="0" w:space="0" w:color="auto"/>
            <w:bottom w:val="none" w:sz="0" w:space="0" w:color="auto"/>
            <w:right w:val="none" w:sz="0" w:space="0" w:color="auto"/>
          </w:divBdr>
        </w:div>
        <w:div w:id="689600007">
          <w:marLeft w:val="0"/>
          <w:marRight w:val="0"/>
          <w:marTop w:val="0"/>
          <w:marBottom w:val="0"/>
          <w:divBdr>
            <w:top w:val="none" w:sz="0" w:space="0" w:color="auto"/>
            <w:left w:val="none" w:sz="0" w:space="0" w:color="auto"/>
            <w:bottom w:val="none" w:sz="0" w:space="0" w:color="auto"/>
            <w:right w:val="none" w:sz="0" w:space="0" w:color="auto"/>
          </w:divBdr>
        </w:div>
        <w:div w:id="695539080">
          <w:marLeft w:val="0"/>
          <w:marRight w:val="0"/>
          <w:marTop w:val="0"/>
          <w:marBottom w:val="0"/>
          <w:divBdr>
            <w:top w:val="none" w:sz="0" w:space="0" w:color="auto"/>
            <w:left w:val="none" w:sz="0" w:space="0" w:color="auto"/>
            <w:bottom w:val="none" w:sz="0" w:space="0" w:color="auto"/>
            <w:right w:val="none" w:sz="0" w:space="0" w:color="auto"/>
          </w:divBdr>
        </w:div>
        <w:div w:id="738484974">
          <w:marLeft w:val="0"/>
          <w:marRight w:val="0"/>
          <w:marTop w:val="0"/>
          <w:marBottom w:val="0"/>
          <w:divBdr>
            <w:top w:val="none" w:sz="0" w:space="0" w:color="auto"/>
            <w:left w:val="none" w:sz="0" w:space="0" w:color="auto"/>
            <w:bottom w:val="none" w:sz="0" w:space="0" w:color="auto"/>
            <w:right w:val="none" w:sz="0" w:space="0" w:color="auto"/>
          </w:divBdr>
        </w:div>
        <w:div w:id="750929984">
          <w:marLeft w:val="0"/>
          <w:marRight w:val="0"/>
          <w:marTop w:val="0"/>
          <w:marBottom w:val="0"/>
          <w:divBdr>
            <w:top w:val="none" w:sz="0" w:space="0" w:color="auto"/>
            <w:left w:val="none" w:sz="0" w:space="0" w:color="auto"/>
            <w:bottom w:val="none" w:sz="0" w:space="0" w:color="auto"/>
            <w:right w:val="none" w:sz="0" w:space="0" w:color="auto"/>
          </w:divBdr>
        </w:div>
        <w:div w:id="753402258">
          <w:marLeft w:val="0"/>
          <w:marRight w:val="0"/>
          <w:marTop w:val="0"/>
          <w:marBottom w:val="0"/>
          <w:divBdr>
            <w:top w:val="none" w:sz="0" w:space="0" w:color="auto"/>
            <w:left w:val="none" w:sz="0" w:space="0" w:color="auto"/>
            <w:bottom w:val="none" w:sz="0" w:space="0" w:color="auto"/>
            <w:right w:val="none" w:sz="0" w:space="0" w:color="auto"/>
          </w:divBdr>
        </w:div>
        <w:div w:id="825701848">
          <w:marLeft w:val="0"/>
          <w:marRight w:val="0"/>
          <w:marTop w:val="0"/>
          <w:marBottom w:val="0"/>
          <w:divBdr>
            <w:top w:val="none" w:sz="0" w:space="0" w:color="auto"/>
            <w:left w:val="none" w:sz="0" w:space="0" w:color="auto"/>
            <w:bottom w:val="none" w:sz="0" w:space="0" w:color="auto"/>
            <w:right w:val="none" w:sz="0" w:space="0" w:color="auto"/>
          </w:divBdr>
        </w:div>
        <w:div w:id="838038709">
          <w:marLeft w:val="0"/>
          <w:marRight w:val="0"/>
          <w:marTop w:val="0"/>
          <w:marBottom w:val="0"/>
          <w:divBdr>
            <w:top w:val="none" w:sz="0" w:space="0" w:color="auto"/>
            <w:left w:val="none" w:sz="0" w:space="0" w:color="auto"/>
            <w:bottom w:val="none" w:sz="0" w:space="0" w:color="auto"/>
            <w:right w:val="none" w:sz="0" w:space="0" w:color="auto"/>
          </w:divBdr>
        </w:div>
        <w:div w:id="873663164">
          <w:marLeft w:val="0"/>
          <w:marRight w:val="0"/>
          <w:marTop w:val="0"/>
          <w:marBottom w:val="0"/>
          <w:divBdr>
            <w:top w:val="none" w:sz="0" w:space="0" w:color="auto"/>
            <w:left w:val="none" w:sz="0" w:space="0" w:color="auto"/>
            <w:bottom w:val="none" w:sz="0" w:space="0" w:color="auto"/>
            <w:right w:val="none" w:sz="0" w:space="0" w:color="auto"/>
          </w:divBdr>
        </w:div>
        <w:div w:id="887306116">
          <w:marLeft w:val="0"/>
          <w:marRight w:val="0"/>
          <w:marTop w:val="0"/>
          <w:marBottom w:val="0"/>
          <w:divBdr>
            <w:top w:val="none" w:sz="0" w:space="0" w:color="auto"/>
            <w:left w:val="none" w:sz="0" w:space="0" w:color="auto"/>
            <w:bottom w:val="none" w:sz="0" w:space="0" w:color="auto"/>
            <w:right w:val="none" w:sz="0" w:space="0" w:color="auto"/>
          </w:divBdr>
        </w:div>
        <w:div w:id="907425356">
          <w:marLeft w:val="0"/>
          <w:marRight w:val="0"/>
          <w:marTop w:val="0"/>
          <w:marBottom w:val="0"/>
          <w:divBdr>
            <w:top w:val="none" w:sz="0" w:space="0" w:color="auto"/>
            <w:left w:val="none" w:sz="0" w:space="0" w:color="auto"/>
            <w:bottom w:val="none" w:sz="0" w:space="0" w:color="auto"/>
            <w:right w:val="none" w:sz="0" w:space="0" w:color="auto"/>
          </w:divBdr>
        </w:div>
        <w:div w:id="912541623">
          <w:marLeft w:val="0"/>
          <w:marRight w:val="0"/>
          <w:marTop w:val="0"/>
          <w:marBottom w:val="0"/>
          <w:divBdr>
            <w:top w:val="none" w:sz="0" w:space="0" w:color="auto"/>
            <w:left w:val="none" w:sz="0" w:space="0" w:color="auto"/>
            <w:bottom w:val="none" w:sz="0" w:space="0" w:color="auto"/>
            <w:right w:val="none" w:sz="0" w:space="0" w:color="auto"/>
          </w:divBdr>
        </w:div>
        <w:div w:id="950671755">
          <w:marLeft w:val="0"/>
          <w:marRight w:val="0"/>
          <w:marTop w:val="0"/>
          <w:marBottom w:val="0"/>
          <w:divBdr>
            <w:top w:val="none" w:sz="0" w:space="0" w:color="auto"/>
            <w:left w:val="none" w:sz="0" w:space="0" w:color="auto"/>
            <w:bottom w:val="none" w:sz="0" w:space="0" w:color="auto"/>
            <w:right w:val="none" w:sz="0" w:space="0" w:color="auto"/>
          </w:divBdr>
        </w:div>
        <w:div w:id="960961020">
          <w:marLeft w:val="0"/>
          <w:marRight w:val="0"/>
          <w:marTop w:val="0"/>
          <w:marBottom w:val="0"/>
          <w:divBdr>
            <w:top w:val="none" w:sz="0" w:space="0" w:color="auto"/>
            <w:left w:val="none" w:sz="0" w:space="0" w:color="auto"/>
            <w:bottom w:val="none" w:sz="0" w:space="0" w:color="auto"/>
            <w:right w:val="none" w:sz="0" w:space="0" w:color="auto"/>
          </w:divBdr>
        </w:div>
        <w:div w:id="970984912">
          <w:marLeft w:val="0"/>
          <w:marRight w:val="0"/>
          <w:marTop w:val="0"/>
          <w:marBottom w:val="0"/>
          <w:divBdr>
            <w:top w:val="none" w:sz="0" w:space="0" w:color="auto"/>
            <w:left w:val="none" w:sz="0" w:space="0" w:color="auto"/>
            <w:bottom w:val="none" w:sz="0" w:space="0" w:color="auto"/>
            <w:right w:val="none" w:sz="0" w:space="0" w:color="auto"/>
          </w:divBdr>
        </w:div>
        <w:div w:id="1041973389">
          <w:marLeft w:val="0"/>
          <w:marRight w:val="0"/>
          <w:marTop w:val="0"/>
          <w:marBottom w:val="0"/>
          <w:divBdr>
            <w:top w:val="none" w:sz="0" w:space="0" w:color="auto"/>
            <w:left w:val="none" w:sz="0" w:space="0" w:color="auto"/>
            <w:bottom w:val="none" w:sz="0" w:space="0" w:color="auto"/>
            <w:right w:val="none" w:sz="0" w:space="0" w:color="auto"/>
          </w:divBdr>
        </w:div>
        <w:div w:id="1045106102">
          <w:marLeft w:val="0"/>
          <w:marRight w:val="0"/>
          <w:marTop w:val="0"/>
          <w:marBottom w:val="0"/>
          <w:divBdr>
            <w:top w:val="none" w:sz="0" w:space="0" w:color="auto"/>
            <w:left w:val="none" w:sz="0" w:space="0" w:color="auto"/>
            <w:bottom w:val="none" w:sz="0" w:space="0" w:color="auto"/>
            <w:right w:val="none" w:sz="0" w:space="0" w:color="auto"/>
          </w:divBdr>
        </w:div>
        <w:div w:id="1092974568">
          <w:marLeft w:val="0"/>
          <w:marRight w:val="0"/>
          <w:marTop w:val="0"/>
          <w:marBottom w:val="0"/>
          <w:divBdr>
            <w:top w:val="none" w:sz="0" w:space="0" w:color="auto"/>
            <w:left w:val="none" w:sz="0" w:space="0" w:color="auto"/>
            <w:bottom w:val="none" w:sz="0" w:space="0" w:color="auto"/>
            <w:right w:val="none" w:sz="0" w:space="0" w:color="auto"/>
          </w:divBdr>
        </w:div>
        <w:div w:id="1102258944">
          <w:marLeft w:val="0"/>
          <w:marRight w:val="0"/>
          <w:marTop w:val="0"/>
          <w:marBottom w:val="0"/>
          <w:divBdr>
            <w:top w:val="none" w:sz="0" w:space="0" w:color="auto"/>
            <w:left w:val="none" w:sz="0" w:space="0" w:color="auto"/>
            <w:bottom w:val="none" w:sz="0" w:space="0" w:color="auto"/>
            <w:right w:val="none" w:sz="0" w:space="0" w:color="auto"/>
          </w:divBdr>
        </w:div>
        <w:div w:id="1103038941">
          <w:marLeft w:val="0"/>
          <w:marRight w:val="0"/>
          <w:marTop w:val="0"/>
          <w:marBottom w:val="0"/>
          <w:divBdr>
            <w:top w:val="none" w:sz="0" w:space="0" w:color="auto"/>
            <w:left w:val="none" w:sz="0" w:space="0" w:color="auto"/>
            <w:bottom w:val="none" w:sz="0" w:space="0" w:color="auto"/>
            <w:right w:val="none" w:sz="0" w:space="0" w:color="auto"/>
          </w:divBdr>
        </w:div>
        <w:div w:id="1111702494">
          <w:marLeft w:val="0"/>
          <w:marRight w:val="0"/>
          <w:marTop w:val="0"/>
          <w:marBottom w:val="0"/>
          <w:divBdr>
            <w:top w:val="none" w:sz="0" w:space="0" w:color="auto"/>
            <w:left w:val="none" w:sz="0" w:space="0" w:color="auto"/>
            <w:bottom w:val="none" w:sz="0" w:space="0" w:color="auto"/>
            <w:right w:val="none" w:sz="0" w:space="0" w:color="auto"/>
          </w:divBdr>
        </w:div>
        <w:div w:id="1114248109">
          <w:marLeft w:val="0"/>
          <w:marRight w:val="0"/>
          <w:marTop w:val="0"/>
          <w:marBottom w:val="0"/>
          <w:divBdr>
            <w:top w:val="none" w:sz="0" w:space="0" w:color="auto"/>
            <w:left w:val="none" w:sz="0" w:space="0" w:color="auto"/>
            <w:bottom w:val="none" w:sz="0" w:space="0" w:color="auto"/>
            <w:right w:val="none" w:sz="0" w:space="0" w:color="auto"/>
          </w:divBdr>
        </w:div>
        <w:div w:id="1119178926">
          <w:marLeft w:val="0"/>
          <w:marRight w:val="0"/>
          <w:marTop w:val="0"/>
          <w:marBottom w:val="0"/>
          <w:divBdr>
            <w:top w:val="none" w:sz="0" w:space="0" w:color="auto"/>
            <w:left w:val="none" w:sz="0" w:space="0" w:color="auto"/>
            <w:bottom w:val="none" w:sz="0" w:space="0" w:color="auto"/>
            <w:right w:val="none" w:sz="0" w:space="0" w:color="auto"/>
          </w:divBdr>
        </w:div>
        <w:div w:id="1150436781">
          <w:marLeft w:val="0"/>
          <w:marRight w:val="0"/>
          <w:marTop w:val="0"/>
          <w:marBottom w:val="0"/>
          <w:divBdr>
            <w:top w:val="none" w:sz="0" w:space="0" w:color="auto"/>
            <w:left w:val="none" w:sz="0" w:space="0" w:color="auto"/>
            <w:bottom w:val="none" w:sz="0" w:space="0" w:color="auto"/>
            <w:right w:val="none" w:sz="0" w:space="0" w:color="auto"/>
          </w:divBdr>
        </w:div>
        <w:div w:id="1155298587">
          <w:marLeft w:val="0"/>
          <w:marRight w:val="0"/>
          <w:marTop w:val="0"/>
          <w:marBottom w:val="0"/>
          <w:divBdr>
            <w:top w:val="none" w:sz="0" w:space="0" w:color="auto"/>
            <w:left w:val="none" w:sz="0" w:space="0" w:color="auto"/>
            <w:bottom w:val="none" w:sz="0" w:space="0" w:color="auto"/>
            <w:right w:val="none" w:sz="0" w:space="0" w:color="auto"/>
          </w:divBdr>
        </w:div>
        <w:div w:id="1185290425">
          <w:marLeft w:val="0"/>
          <w:marRight w:val="0"/>
          <w:marTop w:val="0"/>
          <w:marBottom w:val="0"/>
          <w:divBdr>
            <w:top w:val="none" w:sz="0" w:space="0" w:color="auto"/>
            <w:left w:val="none" w:sz="0" w:space="0" w:color="auto"/>
            <w:bottom w:val="none" w:sz="0" w:space="0" w:color="auto"/>
            <w:right w:val="none" w:sz="0" w:space="0" w:color="auto"/>
          </w:divBdr>
        </w:div>
        <w:div w:id="1204366969">
          <w:marLeft w:val="0"/>
          <w:marRight w:val="0"/>
          <w:marTop w:val="0"/>
          <w:marBottom w:val="0"/>
          <w:divBdr>
            <w:top w:val="none" w:sz="0" w:space="0" w:color="auto"/>
            <w:left w:val="none" w:sz="0" w:space="0" w:color="auto"/>
            <w:bottom w:val="none" w:sz="0" w:space="0" w:color="auto"/>
            <w:right w:val="none" w:sz="0" w:space="0" w:color="auto"/>
          </w:divBdr>
        </w:div>
        <w:div w:id="1231958549">
          <w:marLeft w:val="0"/>
          <w:marRight w:val="0"/>
          <w:marTop w:val="0"/>
          <w:marBottom w:val="0"/>
          <w:divBdr>
            <w:top w:val="none" w:sz="0" w:space="0" w:color="auto"/>
            <w:left w:val="none" w:sz="0" w:space="0" w:color="auto"/>
            <w:bottom w:val="none" w:sz="0" w:space="0" w:color="auto"/>
            <w:right w:val="none" w:sz="0" w:space="0" w:color="auto"/>
          </w:divBdr>
        </w:div>
        <w:div w:id="1245261754">
          <w:marLeft w:val="0"/>
          <w:marRight w:val="0"/>
          <w:marTop w:val="0"/>
          <w:marBottom w:val="0"/>
          <w:divBdr>
            <w:top w:val="none" w:sz="0" w:space="0" w:color="auto"/>
            <w:left w:val="none" w:sz="0" w:space="0" w:color="auto"/>
            <w:bottom w:val="none" w:sz="0" w:space="0" w:color="auto"/>
            <w:right w:val="none" w:sz="0" w:space="0" w:color="auto"/>
          </w:divBdr>
        </w:div>
        <w:div w:id="1260913121">
          <w:marLeft w:val="0"/>
          <w:marRight w:val="0"/>
          <w:marTop w:val="0"/>
          <w:marBottom w:val="0"/>
          <w:divBdr>
            <w:top w:val="none" w:sz="0" w:space="0" w:color="auto"/>
            <w:left w:val="none" w:sz="0" w:space="0" w:color="auto"/>
            <w:bottom w:val="none" w:sz="0" w:space="0" w:color="auto"/>
            <w:right w:val="none" w:sz="0" w:space="0" w:color="auto"/>
          </w:divBdr>
        </w:div>
        <w:div w:id="1275820510">
          <w:marLeft w:val="0"/>
          <w:marRight w:val="0"/>
          <w:marTop w:val="0"/>
          <w:marBottom w:val="0"/>
          <w:divBdr>
            <w:top w:val="none" w:sz="0" w:space="0" w:color="auto"/>
            <w:left w:val="none" w:sz="0" w:space="0" w:color="auto"/>
            <w:bottom w:val="none" w:sz="0" w:space="0" w:color="auto"/>
            <w:right w:val="none" w:sz="0" w:space="0" w:color="auto"/>
          </w:divBdr>
        </w:div>
        <w:div w:id="1286083216">
          <w:marLeft w:val="0"/>
          <w:marRight w:val="0"/>
          <w:marTop w:val="0"/>
          <w:marBottom w:val="0"/>
          <w:divBdr>
            <w:top w:val="none" w:sz="0" w:space="0" w:color="auto"/>
            <w:left w:val="none" w:sz="0" w:space="0" w:color="auto"/>
            <w:bottom w:val="none" w:sz="0" w:space="0" w:color="auto"/>
            <w:right w:val="none" w:sz="0" w:space="0" w:color="auto"/>
          </w:divBdr>
        </w:div>
        <w:div w:id="1286153046">
          <w:marLeft w:val="0"/>
          <w:marRight w:val="0"/>
          <w:marTop w:val="0"/>
          <w:marBottom w:val="0"/>
          <w:divBdr>
            <w:top w:val="none" w:sz="0" w:space="0" w:color="auto"/>
            <w:left w:val="none" w:sz="0" w:space="0" w:color="auto"/>
            <w:bottom w:val="none" w:sz="0" w:space="0" w:color="auto"/>
            <w:right w:val="none" w:sz="0" w:space="0" w:color="auto"/>
          </w:divBdr>
        </w:div>
        <w:div w:id="1297876051">
          <w:marLeft w:val="0"/>
          <w:marRight w:val="0"/>
          <w:marTop w:val="0"/>
          <w:marBottom w:val="0"/>
          <w:divBdr>
            <w:top w:val="none" w:sz="0" w:space="0" w:color="auto"/>
            <w:left w:val="none" w:sz="0" w:space="0" w:color="auto"/>
            <w:bottom w:val="none" w:sz="0" w:space="0" w:color="auto"/>
            <w:right w:val="none" w:sz="0" w:space="0" w:color="auto"/>
          </w:divBdr>
        </w:div>
        <w:div w:id="1300840901">
          <w:marLeft w:val="0"/>
          <w:marRight w:val="0"/>
          <w:marTop w:val="0"/>
          <w:marBottom w:val="0"/>
          <w:divBdr>
            <w:top w:val="none" w:sz="0" w:space="0" w:color="auto"/>
            <w:left w:val="none" w:sz="0" w:space="0" w:color="auto"/>
            <w:bottom w:val="none" w:sz="0" w:space="0" w:color="auto"/>
            <w:right w:val="none" w:sz="0" w:space="0" w:color="auto"/>
          </w:divBdr>
        </w:div>
        <w:div w:id="1316182678">
          <w:marLeft w:val="0"/>
          <w:marRight w:val="0"/>
          <w:marTop w:val="0"/>
          <w:marBottom w:val="0"/>
          <w:divBdr>
            <w:top w:val="none" w:sz="0" w:space="0" w:color="auto"/>
            <w:left w:val="none" w:sz="0" w:space="0" w:color="auto"/>
            <w:bottom w:val="none" w:sz="0" w:space="0" w:color="auto"/>
            <w:right w:val="none" w:sz="0" w:space="0" w:color="auto"/>
          </w:divBdr>
        </w:div>
        <w:div w:id="1340505325">
          <w:marLeft w:val="0"/>
          <w:marRight w:val="0"/>
          <w:marTop w:val="0"/>
          <w:marBottom w:val="0"/>
          <w:divBdr>
            <w:top w:val="none" w:sz="0" w:space="0" w:color="auto"/>
            <w:left w:val="none" w:sz="0" w:space="0" w:color="auto"/>
            <w:bottom w:val="none" w:sz="0" w:space="0" w:color="auto"/>
            <w:right w:val="none" w:sz="0" w:space="0" w:color="auto"/>
          </w:divBdr>
        </w:div>
        <w:div w:id="1343120471">
          <w:marLeft w:val="0"/>
          <w:marRight w:val="0"/>
          <w:marTop w:val="0"/>
          <w:marBottom w:val="0"/>
          <w:divBdr>
            <w:top w:val="none" w:sz="0" w:space="0" w:color="auto"/>
            <w:left w:val="none" w:sz="0" w:space="0" w:color="auto"/>
            <w:bottom w:val="none" w:sz="0" w:space="0" w:color="auto"/>
            <w:right w:val="none" w:sz="0" w:space="0" w:color="auto"/>
          </w:divBdr>
        </w:div>
        <w:div w:id="1348143001">
          <w:marLeft w:val="0"/>
          <w:marRight w:val="0"/>
          <w:marTop w:val="0"/>
          <w:marBottom w:val="0"/>
          <w:divBdr>
            <w:top w:val="none" w:sz="0" w:space="0" w:color="auto"/>
            <w:left w:val="none" w:sz="0" w:space="0" w:color="auto"/>
            <w:bottom w:val="none" w:sz="0" w:space="0" w:color="auto"/>
            <w:right w:val="none" w:sz="0" w:space="0" w:color="auto"/>
          </w:divBdr>
        </w:div>
        <w:div w:id="1508449245">
          <w:marLeft w:val="0"/>
          <w:marRight w:val="0"/>
          <w:marTop w:val="0"/>
          <w:marBottom w:val="0"/>
          <w:divBdr>
            <w:top w:val="none" w:sz="0" w:space="0" w:color="auto"/>
            <w:left w:val="none" w:sz="0" w:space="0" w:color="auto"/>
            <w:bottom w:val="none" w:sz="0" w:space="0" w:color="auto"/>
            <w:right w:val="none" w:sz="0" w:space="0" w:color="auto"/>
          </w:divBdr>
        </w:div>
        <w:div w:id="1518811830">
          <w:marLeft w:val="0"/>
          <w:marRight w:val="0"/>
          <w:marTop w:val="0"/>
          <w:marBottom w:val="0"/>
          <w:divBdr>
            <w:top w:val="none" w:sz="0" w:space="0" w:color="auto"/>
            <w:left w:val="none" w:sz="0" w:space="0" w:color="auto"/>
            <w:bottom w:val="none" w:sz="0" w:space="0" w:color="auto"/>
            <w:right w:val="none" w:sz="0" w:space="0" w:color="auto"/>
          </w:divBdr>
        </w:div>
        <w:div w:id="1536189440">
          <w:marLeft w:val="0"/>
          <w:marRight w:val="0"/>
          <w:marTop w:val="0"/>
          <w:marBottom w:val="0"/>
          <w:divBdr>
            <w:top w:val="none" w:sz="0" w:space="0" w:color="auto"/>
            <w:left w:val="none" w:sz="0" w:space="0" w:color="auto"/>
            <w:bottom w:val="none" w:sz="0" w:space="0" w:color="auto"/>
            <w:right w:val="none" w:sz="0" w:space="0" w:color="auto"/>
          </w:divBdr>
        </w:div>
        <w:div w:id="1537960146">
          <w:marLeft w:val="0"/>
          <w:marRight w:val="0"/>
          <w:marTop w:val="0"/>
          <w:marBottom w:val="0"/>
          <w:divBdr>
            <w:top w:val="none" w:sz="0" w:space="0" w:color="auto"/>
            <w:left w:val="none" w:sz="0" w:space="0" w:color="auto"/>
            <w:bottom w:val="none" w:sz="0" w:space="0" w:color="auto"/>
            <w:right w:val="none" w:sz="0" w:space="0" w:color="auto"/>
          </w:divBdr>
        </w:div>
        <w:div w:id="1547180215">
          <w:marLeft w:val="0"/>
          <w:marRight w:val="0"/>
          <w:marTop w:val="0"/>
          <w:marBottom w:val="0"/>
          <w:divBdr>
            <w:top w:val="none" w:sz="0" w:space="0" w:color="auto"/>
            <w:left w:val="none" w:sz="0" w:space="0" w:color="auto"/>
            <w:bottom w:val="none" w:sz="0" w:space="0" w:color="auto"/>
            <w:right w:val="none" w:sz="0" w:space="0" w:color="auto"/>
          </w:divBdr>
        </w:div>
        <w:div w:id="1580869749">
          <w:marLeft w:val="0"/>
          <w:marRight w:val="0"/>
          <w:marTop w:val="0"/>
          <w:marBottom w:val="0"/>
          <w:divBdr>
            <w:top w:val="none" w:sz="0" w:space="0" w:color="auto"/>
            <w:left w:val="none" w:sz="0" w:space="0" w:color="auto"/>
            <w:bottom w:val="none" w:sz="0" w:space="0" w:color="auto"/>
            <w:right w:val="none" w:sz="0" w:space="0" w:color="auto"/>
          </w:divBdr>
        </w:div>
        <w:div w:id="1583103791">
          <w:marLeft w:val="0"/>
          <w:marRight w:val="0"/>
          <w:marTop w:val="0"/>
          <w:marBottom w:val="0"/>
          <w:divBdr>
            <w:top w:val="none" w:sz="0" w:space="0" w:color="auto"/>
            <w:left w:val="none" w:sz="0" w:space="0" w:color="auto"/>
            <w:bottom w:val="none" w:sz="0" w:space="0" w:color="auto"/>
            <w:right w:val="none" w:sz="0" w:space="0" w:color="auto"/>
          </w:divBdr>
        </w:div>
        <w:div w:id="1589581360">
          <w:marLeft w:val="0"/>
          <w:marRight w:val="0"/>
          <w:marTop w:val="0"/>
          <w:marBottom w:val="0"/>
          <w:divBdr>
            <w:top w:val="none" w:sz="0" w:space="0" w:color="auto"/>
            <w:left w:val="none" w:sz="0" w:space="0" w:color="auto"/>
            <w:bottom w:val="none" w:sz="0" w:space="0" w:color="auto"/>
            <w:right w:val="none" w:sz="0" w:space="0" w:color="auto"/>
          </w:divBdr>
        </w:div>
        <w:div w:id="1638339889">
          <w:marLeft w:val="0"/>
          <w:marRight w:val="0"/>
          <w:marTop w:val="0"/>
          <w:marBottom w:val="0"/>
          <w:divBdr>
            <w:top w:val="none" w:sz="0" w:space="0" w:color="auto"/>
            <w:left w:val="none" w:sz="0" w:space="0" w:color="auto"/>
            <w:bottom w:val="none" w:sz="0" w:space="0" w:color="auto"/>
            <w:right w:val="none" w:sz="0" w:space="0" w:color="auto"/>
          </w:divBdr>
        </w:div>
        <w:div w:id="1686831925">
          <w:marLeft w:val="0"/>
          <w:marRight w:val="0"/>
          <w:marTop w:val="0"/>
          <w:marBottom w:val="0"/>
          <w:divBdr>
            <w:top w:val="none" w:sz="0" w:space="0" w:color="auto"/>
            <w:left w:val="none" w:sz="0" w:space="0" w:color="auto"/>
            <w:bottom w:val="none" w:sz="0" w:space="0" w:color="auto"/>
            <w:right w:val="none" w:sz="0" w:space="0" w:color="auto"/>
          </w:divBdr>
        </w:div>
        <w:div w:id="1700930439">
          <w:marLeft w:val="0"/>
          <w:marRight w:val="0"/>
          <w:marTop w:val="0"/>
          <w:marBottom w:val="0"/>
          <w:divBdr>
            <w:top w:val="none" w:sz="0" w:space="0" w:color="auto"/>
            <w:left w:val="none" w:sz="0" w:space="0" w:color="auto"/>
            <w:bottom w:val="none" w:sz="0" w:space="0" w:color="auto"/>
            <w:right w:val="none" w:sz="0" w:space="0" w:color="auto"/>
          </w:divBdr>
        </w:div>
        <w:div w:id="1816679420">
          <w:marLeft w:val="0"/>
          <w:marRight w:val="0"/>
          <w:marTop w:val="0"/>
          <w:marBottom w:val="0"/>
          <w:divBdr>
            <w:top w:val="none" w:sz="0" w:space="0" w:color="auto"/>
            <w:left w:val="none" w:sz="0" w:space="0" w:color="auto"/>
            <w:bottom w:val="none" w:sz="0" w:space="0" w:color="auto"/>
            <w:right w:val="none" w:sz="0" w:space="0" w:color="auto"/>
          </w:divBdr>
        </w:div>
        <w:div w:id="1825851279">
          <w:marLeft w:val="0"/>
          <w:marRight w:val="0"/>
          <w:marTop w:val="0"/>
          <w:marBottom w:val="0"/>
          <w:divBdr>
            <w:top w:val="none" w:sz="0" w:space="0" w:color="auto"/>
            <w:left w:val="none" w:sz="0" w:space="0" w:color="auto"/>
            <w:bottom w:val="none" w:sz="0" w:space="0" w:color="auto"/>
            <w:right w:val="none" w:sz="0" w:space="0" w:color="auto"/>
          </w:divBdr>
        </w:div>
        <w:div w:id="1839685902">
          <w:marLeft w:val="0"/>
          <w:marRight w:val="0"/>
          <w:marTop w:val="0"/>
          <w:marBottom w:val="0"/>
          <w:divBdr>
            <w:top w:val="none" w:sz="0" w:space="0" w:color="auto"/>
            <w:left w:val="none" w:sz="0" w:space="0" w:color="auto"/>
            <w:bottom w:val="none" w:sz="0" w:space="0" w:color="auto"/>
            <w:right w:val="none" w:sz="0" w:space="0" w:color="auto"/>
          </w:divBdr>
        </w:div>
        <w:div w:id="1859150347">
          <w:marLeft w:val="0"/>
          <w:marRight w:val="0"/>
          <w:marTop w:val="0"/>
          <w:marBottom w:val="0"/>
          <w:divBdr>
            <w:top w:val="none" w:sz="0" w:space="0" w:color="auto"/>
            <w:left w:val="none" w:sz="0" w:space="0" w:color="auto"/>
            <w:bottom w:val="none" w:sz="0" w:space="0" w:color="auto"/>
            <w:right w:val="none" w:sz="0" w:space="0" w:color="auto"/>
          </w:divBdr>
        </w:div>
        <w:div w:id="1885480895">
          <w:marLeft w:val="0"/>
          <w:marRight w:val="0"/>
          <w:marTop w:val="0"/>
          <w:marBottom w:val="0"/>
          <w:divBdr>
            <w:top w:val="none" w:sz="0" w:space="0" w:color="auto"/>
            <w:left w:val="none" w:sz="0" w:space="0" w:color="auto"/>
            <w:bottom w:val="none" w:sz="0" w:space="0" w:color="auto"/>
            <w:right w:val="none" w:sz="0" w:space="0" w:color="auto"/>
          </w:divBdr>
        </w:div>
        <w:div w:id="1885562914">
          <w:marLeft w:val="0"/>
          <w:marRight w:val="0"/>
          <w:marTop w:val="0"/>
          <w:marBottom w:val="0"/>
          <w:divBdr>
            <w:top w:val="none" w:sz="0" w:space="0" w:color="auto"/>
            <w:left w:val="none" w:sz="0" w:space="0" w:color="auto"/>
            <w:bottom w:val="none" w:sz="0" w:space="0" w:color="auto"/>
            <w:right w:val="none" w:sz="0" w:space="0" w:color="auto"/>
          </w:divBdr>
        </w:div>
        <w:div w:id="1897474378">
          <w:marLeft w:val="0"/>
          <w:marRight w:val="0"/>
          <w:marTop w:val="0"/>
          <w:marBottom w:val="0"/>
          <w:divBdr>
            <w:top w:val="none" w:sz="0" w:space="0" w:color="auto"/>
            <w:left w:val="none" w:sz="0" w:space="0" w:color="auto"/>
            <w:bottom w:val="none" w:sz="0" w:space="0" w:color="auto"/>
            <w:right w:val="none" w:sz="0" w:space="0" w:color="auto"/>
          </w:divBdr>
        </w:div>
        <w:div w:id="1922719484">
          <w:marLeft w:val="0"/>
          <w:marRight w:val="0"/>
          <w:marTop w:val="0"/>
          <w:marBottom w:val="0"/>
          <w:divBdr>
            <w:top w:val="none" w:sz="0" w:space="0" w:color="auto"/>
            <w:left w:val="none" w:sz="0" w:space="0" w:color="auto"/>
            <w:bottom w:val="none" w:sz="0" w:space="0" w:color="auto"/>
            <w:right w:val="none" w:sz="0" w:space="0" w:color="auto"/>
          </w:divBdr>
        </w:div>
        <w:div w:id="1946111272">
          <w:marLeft w:val="0"/>
          <w:marRight w:val="0"/>
          <w:marTop w:val="0"/>
          <w:marBottom w:val="0"/>
          <w:divBdr>
            <w:top w:val="none" w:sz="0" w:space="0" w:color="auto"/>
            <w:left w:val="none" w:sz="0" w:space="0" w:color="auto"/>
            <w:bottom w:val="none" w:sz="0" w:space="0" w:color="auto"/>
            <w:right w:val="none" w:sz="0" w:space="0" w:color="auto"/>
          </w:divBdr>
        </w:div>
        <w:div w:id="1981299059">
          <w:marLeft w:val="0"/>
          <w:marRight w:val="0"/>
          <w:marTop w:val="0"/>
          <w:marBottom w:val="0"/>
          <w:divBdr>
            <w:top w:val="none" w:sz="0" w:space="0" w:color="auto"/>
            <w:left w:val="none" w:sz="0" w:space="0" w:color="auto"/>
            <w:bottom w:val="none" w:sz="0" w:space="0" w:color="auto"/>
            <w:right w:val="none" w:sz="0" w:space="0" w:color="auto"/>
          </w:divBdr>
        </w:div>
        <w:div w:id="1994142740">
          <w:marLeft w:val="0"/>
          <w:marRight w:val="0"/>
          <w:marTop w:val="0"/>
          <w:marBottom w:val="0"/>
          <w:divBdr>
            <w:top w:val="none" w:sz="0" w:space="0" w:color="auto"/>
            <w:left w:val="none" w:sz="0" w:space="0" w:color="auto"/>
            <w:bottom w:val="none" w:sz="0" w:space="0" w:color="auto"/>
            <w:right w:val="none" w:sz="0" w:space="0" w:color="auto"/>
          </w:divBdr>
        </w:div>
        <w:div w:id="2006394316">
          <w:marLeft w:val="0"/>
          <w:marRight w:val="0"/>
          <w:marTop w:val="0"/>
          <w:marBottom w:val="0"/>
          <w:divBdr>
            <w:top w:val="none" w:sz="0" w:space="0" w:color="auto"/>
            <w:left w:val="none" w:sz="0" w:space="0" w:color="auto"/>
            <w:bottom w:val="none" w:sz="0" w:space="0" w:color="auto"/>
            <w:right w:val="none" w:sz="0" w:space="0" w:color="auto"/>
          </w:divBdr>
        </w:div>
        <w:div w:id="2008484459">
          <w:marLeft w:val="0"/>
          <w:marRight w:val="0"/>
          <w:marTop w:val="0"/>
          <w:marBottom w:val="0"/>
          <w:divBdr>
            <w:top w:val="none" w:sz="0" w:space="0" w:color="auto"/>
            <w:left w:val="none" w:sz="0" w:space="0" w:color="auto"/>
            <w:bottom w:val="none" w:sz="0" w:space="0" w:color="auto"/>
            <w:right w:val="none" w:sz="0" w:space="0" w:color="auto"/>
          </w:divBdr>
        </w:div>
        <w:div w:id="2016875817">
          <w:marLeft w:val="0"/>
          <w:marRight w:val="0"/>
          <w:marTop w:val="0"/>
          <w:marBottom w:val="0"/>
          <w:divBdr>
            <w:top w:val="none" w:sz="0" w:space="0" w:color="auto"/>
            <w:left w:val="none" w:sz="0" w:space="0" w:color="auto"/>
            <w:bottom w:val="none" w:sz="0" w:space="0" w:color="auto"/>
            <w:right w:val="none" w:sz="0" w:space="0" w:color="auto"/>
          </w:divBdr>
        </w:div>
        <w:div w:id="2031952128">
          <w:marLeft w:val="0"/>
          <w:marRight w:val="0"/>
          <w:marTop w:val="0"/>
          <w:marBottom w:val="0"/>
          <w:divBdr>
            <w:top w:val="none" w:sz="0" w:space="0" w:color="auto"/>
            <w:left w:val="none" w:sz="0" w:space="0" w:color="auto"/>
            <w:bottom w:val="none" w:sz="0" w:space="0" w:color="auto"/>
            <w:right w:val="none" w:sz="0" w:space="0" w:color="auto"/>
          </w:divBdr>
        </w:div>
        <w:div w:id="2049798344">
          <w:marLeft w:val="0"/>
          <w:marRight w:val="0"/>
          <w:marTop w:val="0"/>
          <w:marBottom w:val="0"/>
          <w:divBdr>
            <w:top w:val="none" w:sz="0" w:space="0" w:color="auto"/>
            <w:left w:val="none" w:sz="0" w:space="0" w:color="auto"/>
            <w:bottom w:val="none" w:sz="0" w:space="0" w:color="auto"/>
            <w:right w:val="none" w:sz="0" w:space="0" w:color="auto"/>
          </w:divBdr>
        </w:div>
        <w:div w:id="2056851610">
          <w:marLeft w:val="0"/>
          <w:marRight w:val="0"/>
          <w:marTop w:val="0"/>
          <w:marBottom w:val="0"/>
          <w:divBdr>
            <w:top w:val="none" w:sz="0" w:space="0" w:color="auto"/>
            <w:left w:val="none" w:sz="0" w:space="0" w:color="auto"/>
            <w:bottom w:val="none" w:sz="0" w:space="0" w:color="auto"/>
            <w:right w:val="none" w:sz="0" w:space="0" w:color="auto"/>
          </w:divBdr>
        </w:div>
        <w:div w:id="2061858786">
          <w:marLeft w:val="0"/>
          <w:marRight w:val="0"/>
          <w:marTop w:val="0"/>
          <w:marBottom w:val="0"/>
          <w:divBdr>
            <w:top w:val="none" w:sz="0" w:space="0" w:color="auto"/>
            <w:left w:val="none" w:sz="0" w:space="0" w:color="auto"/>
            <w:bottom w:val="none" w:sz="0" w:space="0" w:color="auto"/>
            <w:right w:val="none" w:sz="0" w:space="0" w:color="auto"/>
          </w:divBdr>
        </w:div>
        <w:div w:id="2066484478">
          <w:marLeft w:val="0"/>
          <w:marRight w:val="0"/>
          <w:marTop w:val="0"/>
          <w:marBottom w:val="0"/>
          <w:divBdr>
            <w:top w:val="none" w:sz="0" w:space="0" w:color="auto"/>
            <w:left w:val="none" w:sz="0" w:space="0" w:color="auto"/>
            <w:bottom w:val="none" w:sz="0" w:space="0" w:color="auto"/>
            <w:right w:val="none" w:sz="0" w:space="0" w:color="auto"/>
          </w:divBdr>
        </w:div>
        <w:div w:id="2075662862">
          <w:marLeft w:val="0"/>
          <w:marRight w:val="0"/>
          <w:marTop w:val="0"/>
          <w:marBottom w:val="0"/>
          <w:divBdr>
            <w:top w:val="none" w:sz="0" w:space="0" w:color="auto"/>
            <w:left w:val="none" w:sz="0" w:space="0" w:color="auto"/>
            <w:bottom w:val="none" w:sz="0" w:space="0" w:color="auto"/>
            <w:right w:val="none" w:sz="0" w:space="0" w:color="auto"/>
          </w:divBdr>
        </w:div>
        <w:div w:id="2085178956">
          <w:marLeft w:val="0"/>
          <w:marRight w:val="0"/>
          <w:marTop w:val="0"/>
          <w:marBottom w:val="0"/>
          <w:divBdr>
            <w:top w:val="none" w:sz="0" w:space="0" w:color="auto"/>
            <w:left w:val="none" w:sz="0" w:space="0" w:color="auto"/>
            <w:bottom w:val="none" w:sz="0" w:space="0" w:color="auto"/>
            <w:right w:val="none" w:sz="0" w:space="0" w:color="auto"/>
          </w:divBdr>
        </w:div>
        <w:div w:id="2116627895">
          <w:marLeft w:val="0"/>
          <w:marRight w:val="0"/>
          <w:marTop w:val="0"/>
          <w:marBottom w:val="0"/>
          <w:divBdr>
            <w:top w:val="none" w:sz="0" w:space="0" w:color="auto"/>
            <w:left w:val="none" w:sz="0" w:space="0" w:color="auto"/>
            <w:bottom w:val="none" w:sz="0" w:space="0" w:color="auto"/>
            <w:right w:val="none" w:sz="0" w:space="0" w:color="auto"/>
          </w:divBdr>
        </w:div>
        <w:div w:id="2137946885">
          <w:marLeft w:val="0"/>
          <w:marRight w:val="0"/>
          <w:marTop w:val="0"/>
          <w:marBottom w:val="0"/>
          <w:divBdr>
            <w:top w:val="none" w:sz="0" w:space="0" w:color="auto"/>
            <w:left w:val="none" w:sz="0" w:space="0" w:color="auto"/>
            <w:bottom w:val="none" w:sz="0" w:space="0" w:color="auto"/>
            <w:right w:val="none" w:sz="0" w:space="0" w:color="auto"/>
          </w:divBdr>
        </w:div>
      </w:divsChild>
    </w:div>
    <w:div w:id="1302887944">
      <w:bodyDiv w:val="1"/>
      <w:marLeft w:val="0"/>
      <w:marRight w:val="0"/>
      <w:marTop w:val="0"/>
      <w:marBottom w:val="0"/>
      <w:divBdr>
        <w:top w:val="none" w:sz="0" w:space="0" w:color="auto"/>
        <w:left w:val="none" w:sz="0" w:space="0" w:color="auto"/>
        <w:bottom w:val="none" w:sz="0" w:space="0" w:color="auto"/>
        <w:right w:val="none" w:sz="0" w:space="0" w:color="auto"/>
      </w:divBdr>
    </w:div>
    <w:div w:id="1309748955">
      <w:bodyDiv w:val="1"/>
      <w:marLeft w:val="0"/>
      <w:marRight w:val="0"/>
      <w:marTop w:val="0"/>
      <w:marBottom w:val="0"/>
      <w:divBdr>
        <w:top w:val="none" w:sz="0" w:space="0" w:color="auto"/>
        <w:left w:val="none" w:sz="0" w:space="0" w:color="auto"/>
        <w:bottom w:val="none" w:sz="0" w:space="0" w:color="auto"/>
        <w:right w:val="none" w:sz="0" w:space="0" w:color="auto"/>
      </w:divBdr>
      <w:divsChild>
        <w:div w:id="109589897">
          <w:marLeft w:val="0"/>
          <w:marRight w:val="0"/>
          <w:marTop w:val="75"/>
          <w:marBottom w:val="0"/>
          <w:divBdr>
            <w:top w:val="none" w:sz="0" w:space="0" w:color="auto"/>
            <w:left w:val="none" w:sz="0" w:space="0" w:color="auto"/>
            <w:bottom w:val="none" w:sz="0" w:space="0" w:color="auto"/>
            <w:right w:val="none" w:sz="0" w:space="0" w:color="auto"/>
          </w:divBdr>
        </w:div>
        <w:div w:id="1898006096">
          <w:marLeft w:val="0"/>
          <w:marRight w:val="0"/>
          <w:marTop w:val="75"/>
          <w:marBottom w:val="0"/>
          <w:divBdr>
            <w:top w:val="none" w:sz="0" w:space="0" w:color="auto"/>
            <w:left w:val="none" w:sz="0" w:space="0" w:color="auto"/>
            <w:bottom w:val="none" w:sz="0" w:space="0" w:color="auto"/>
            <w:right w:val="none" w:sz="0" w:space="0" w:color="auto"/>
          </w:divBdr>
        </w:div>
      </w:divsChild>
    </w:div>
    <w:div w:id="1313832442">
      <w:bodyDiv w:val="1"/>
      <w:marLeft w:val="0"/>
      <w:marRight w:val="0"/>
      <w:marTop w:val="0"/>
      <w:marBottom w:val="0"/>
      <w:divBdr>
        <w:top w:val="none" w:sz="0" w:space="0" w:color="auto"/>
        <w:left w:val="none" w:sz="0" w:space="0" w:color="auto"/>
        <w:bottom w:val="none" w:sz="0" w:space="0" w:color="auto"/>
        <w:right w:val="none" w:sz="0" w:space="0" w:color="auto"/>
      </w:divBdr>
      <w:divsChild>
        <w:div w:id="77291140">
          <w:marLeft w:val="0"/>
          <w:marRight w:val="0"/>
          <w:marTop w:val="0"/>
          <w:marBottom w:val="0"/>
          <w:divBdr>
            <w:top w:val="none" w:sz="0" w:space="0" w:color="auto"/>
            <w:left w:val="none" w:sz="0" w:space="0" w:color="auto"/>
            <w:bottom w:val="none" w:sz="0" w:space="0" w:color="auto"/>
            <w:right w:val="none" w:sz="0" w:space="0" w:color="auto"/>
          </w:divBdr>
        </w:div>
        <w:div w:id="510336021">
          <w:marLeft w:val="0"/>
          <w:marRight w:val="0"/>
          <w:marTop w:val="0"/>
          <w:marBottom w:val="0"/>
          <w:divBdr>
            <w:top w:val="none" w:sz="0" w:space="0" w:color="auto"/>
            <w:left w:val="none" w:sz="0" w:space="0" w:color="auto"/>
            <w:bottom w:val="none" w:sz="0" w:space="0" w:color="auto"/>
            <w:right w:val="none" w:sz="0" w:space="0" w:color="auto"/>
          </w:divBdr>
        </w:div>
        <w:div w:id="1049066877">
          <w:marLeft w:val="0"/>
          <w:marRight w:val="0"/>
          <w:marTop w:val="0"/>
          <w:marBottom w:val="0"/>
          <w:divBdr>
            <w:top w:val="none" w:sz="0" w:space="0" w:color="auto"/>
            <w:left w:val="none" w:sz="0" w:space="0" w:color="auto"/>
            <w:bottom w:val="none" w:sz="0" w:space="0" w:color="auto"/>
            <w:right w:val="none" w:sz="0" w:space="0" w:color="auto"/>
          </w:divBdr>
        </w:div>
        <w:div w:id="1517190500">
          <w:marLeft w:val="0"/>
          <w:marRight w:val="0"/>
          <w:marTop w:val="0"/>
          <w:marBottom w:val="0"/>
          <w:divBdr>
            <w:top w:val="none" w:sz="0" w:space="0" w:color="auto"/>
            <w:left w:val="none" w:sz="0" w:space="0" w:color="auto"/>
            <w:bottom w:val="none" w:sz="0" w:space="0" w:color="auto"/>
            <w:right w:val="none" w:sz="0" w:space="0" w:color="auto"/>
          </w:divBdr>
        </w:div>
        <w:div w:id="1625037067">
          <w:marLeft w:val="0"/>
          <w:marRight w:val="0"/>
          <w:marTop w:val="0"/>
          <w:marBottom w:val="0"/>
          <w:divBdr>
            <w:top w:val="none" w:sz="0" w:space="0" w:color="auto"/>
            <w:left w:val="none" w:sz="0" w:space="0" w:color="auto"/>
            <w:bottom w:val="none" w:sz="0" w:space="0" w:color="auto"/>
            <w:right w:val="none" w:sz="0" w:space="0" w:color="auto"/>
          </w:divBdr>
        </w:div>
        <w:div w:id="2143842731">
          <w:marLeft w:val="0"/>
          <w:marRight w:val="0"/>
          <w:marTop w:val="0"/>
          <w:marBottom w:val="0"/>
          <w:divBdr>
            <w:top w:val="none" w:sz="0" w:space="0" w:color="auto"/>
            <w:left w:val="none" w:sz="0" w:space="0" w:color="auto"/>
            <w:bottom w:val="none" w:sz="0" w:space="0" w:color="auto"/>
            <w:right w:val="none" w:sz="0" w:space="0" w:color="auto"/>
          </w:divBdr>
        </w:div>
      </w:divsChild>
    </w:div>
    <w:div w:id="1317996924">
      <w:bodyDiv w:val="1"/>
      <w:marLeft w:val="0"/>
      <w:marRight w:val="0"/>
      <w:marTop w:val="0"/>
      <w:marBottom w:val="0"/>
      <w:divBdr>
        <w:top w:val="none" w:sz="0" w:space="0" w:color="auto"/>
        <w:left w:val="none" w:sz="0" w:space="0" w:color="auto"/>
        <w:bottom w:val="none" w:sz="0" w:space="0" w:color="auto"/>
        <w:right w:val="none" w:sz="0" w:space="0" w:color="auto"/>
      </w:divBdr>
      <w:divsChild>
        <w:div w:id="30738049">
          <w:marLeft w:val="0"/>
          <w:marRight w:val="0"/>
          <w:marTop w:val="0"/>
          <w:marBottom w:val="0"/>
          <w:divBdr>
            <w:top w:val="none" w:sz="0" w:space="0" w:color="auto"/>
            <w:left w:val="none" w:sz="0" w:space="0" w:color="auto"/>
            <w:bottom w:val="none" w:sz="0" w:space="0" w:color="auto"/>
            <w:right w:val="none" w:sz="0" w:space="0" w:color="auto"/>
          </w:divBdr>
        </w:div>
        <w:div w:id="62872963">
          <w:marLeft w:val="0"/>
          <w:marRight w:val="0"/>
          <w:marTop w:val="0"/>
          <w:marBottom w:val="0"/>
          <w:divBdr>
            <w:top w:val="none" w:sz="0" w:space="0" w:color="auto"/>
            <w:left w:val="none" w:sz="0" w:space="0" w:color="auto"/>
            <w:bottom w:val="none" w:sz="0" w:space="0" w:color="auto"/>
            <w:right w:val="none" w:sz="0" w:space="0" w:color="auto"/>
          </w:divBdr>
        </w:div>
        <w:div w:id="112331698">
          <w:marLeft w:val="0"/>
          <w:marRight w:val="0"/>
          <w:marTop w:val="0"/>
          <w:marBottom w:val="0"/>
          <w:divBdr>
            <w:top w:val="none" w:sz="0" w:space="0" w:color="auto"/>
            <w:left w:val="none" w:sz="0" w:space="0" w:color="auto"/>
            <w:bottom w:val="none" w:sz="0" w:space="0" w:color="auto"/>
            <w:right w:val="none" w:sz="0" w:space="0" w:color="auto"/>
          </w:divBdr>
        </w:div>
        <w:div w:id="138351750">
          <w:marLeft w:val="0"/>
          <w:marRight w:val="0"/>
          <w:marTop w:val="0"/>
          <w:marBottom w:val="0"/>
          <w:divBdr>
            <w:top w:val="none" w:sz="0" w:space="0" w:color="auto"/>
            <w:left w:val="none" w:sz="0" w:space="0" w:color="auto"/>
            <w:bottom w:val="none" w:sz="0" w:space="0" w:color="auto"/>
            <w:right w:val="none" w:sz="0" w:space="0" w:color="auto"/>
          </w:divBdr>
        </w:div>
        <w:div w:id="142237367">
          <w:marLeft w:val="0"/>
          <w:marRight w:val="0"/>
          <w:marTop w:val="0"/>
          <w:marBottom w:val="0"/>
          <w:divBdr>
            <w:top w:val="none" w:sz="0" w:space="0" w:color="auto"/>
            <w:left w:val="none" w:sz="0" w:space="0" w:color="auto"/>
            <w:bottom w:val="none" w:sz="0" w:space="0" w:color="auto"/>
            <w:right w:val="none" w:sz="0" w:space="0" w:color="auto"/>
          </w:divBdr>
        </w:div>
        <w:div w:id="143474465">
          <w:marLeft w:val="0"/>
          <w:marRight w:val="0"/>
          <w:marTop w:val="0"/>
          <w:marBottom w:val="0"/>
          <w:divBdr>
            <w:top w:val="none" w:sz="0" w:space="0" w:color="auto"/>
            <w:left w:val="none" w:sz="0" w:space="0" w:color="auto"/>
            <w:bottom w:val="none" w:sz="0" w:space="0" w:color="auto"/>
            <w:right w:val="none" w:sz="0" w:space="0" w:color="auto"/>
          </w:divBdr>
        </w:div>
        <w:div w:id="172770678">
          <w:marLeft w:val="0"/>
          <w:marRight w:val="0"/>
          <w:marTop w:val="0"/>
          <w:marBottom w:val="0"/>
          <w:divBdr>
            <w:top w:val="none" w:sz="0" w:space="0" w:color="auto"/>
            <w:left w:val="none" w:sz="0" w:space="0" w:color="auto"/>
            <w:bottom w:val="none" w:sz="0" w:space="0" w:color="auto"/>
            <w:right w:val="none" w:sz="0" w:space="0" w:color="auto"/>
          </w:divBdr>
        </w:div>
        <w:div w:id="182474687">
          <w:marLeft w:val="0"/>
          <w:marRight w:val="0"/>
          <w:marTop w:val="0"/>
          <w:marBottom w:val="0"/>
          <w:divBdr>
            <w:top w:val="none" w:sz="0" w:space="0" w:color="auto"/>
            <w:left w:val="none" w:sz="0" w:space="0" w:color="auto"/>
            <w:bottom w:val="none" w:sz="0" w:space="0" w:color="auto"/>
            <w:right w:val="none" w:sz="0" w:space="0" w:color="auto"/>
          </w:divBdr>
        </w:div>
        <w:div w:id="210533904">
          <w:marLeft w:val="0"/>
          <w:marRight w:val="0"/>
          <w:marTop w:val="0"/>
          <w:marBottom w:val="0"/>
          <w:divBdr>
            <w:top w:val="none" w:sz="0" w:space="0" w:color="auto"/>
            <w:left w:val="none" w:sz="0" w:space="0" w:color="auto"/>
            <w:bottom w:val="none" w:sz="0" w:space="0" w:color="auto"/>
            <w:right w:val="none" w:sz="0" w:space="0" w:color="auto"/>
          </w:divBdr>
        </w:div>
        <w:div w:id="241185737">
          <w:marLeft w:val="0"/>
          <w:marRight w:val="0"/>
          <w:marTop w:val="0"/>
          <w:marBottom w:val="0"/>
          <w:divBdr>
            <w:top w:val="none" w:sz="0" w:space="0" w:color="auto"/>
            <w:left w:val="none" w:sz="0" w:space="0" w:color="auto"/>
            <w:bottom w:val="none" w:sz="0" w:space="0" w:color="auto"/>
            <w:right w:val="none" w:sz="0" w:space="0" w:color="auto"/>
          </w:divBdr>
        </w:div>
        <w:div w:id="253979106">
          <w:marLeft w:val="0"/>
          <w:marRight w:val="0"/>
          <w:marTop w:val="0"/>
          <w:marBottom w:val="0"/>
          <w:divBdr>
            <w:top w:val="none" w:sz="0" w:space="0" w:color="auto"/>
            <w:left w:val="none" w:sz="0" w:space="0" w:color="auto"/>
            <w:bottom w:val="none" w:sz="0" w:space="0" w:color="auto"/>
            <w:right w:val="none" w:sz="0" w:space="0" w:color="auto"/>
          </w:divBdr>
        </w:div>
        <w:div w:id="282225832">
          <w:marLeft w:val="0"/>
          <w:marRight w:val="0"/>
          <w:marTop w:val="0"/>
          <w:marBottom w:val="0"/>
          <w:divBdr>
            <w:top w:val="none" w:sz="0" w:space="0" w:color="auto"/>
            <w:left w:val="none" w:sz="0" w:space="0" w:color="auto"/>
            <w:bottom w:val="none" w:sz="0" w:space="0" w:color="auto"/>
            <w:right w:val="none" w:sz="0" w:space="0" w:color="auto"/>
          </w:divBdr>
        </w:div>
        <w:div w:id="282658976">
          <w:marLeft w:val="0"/>
          <w:marRight w:val="0"/>
          <w:marTop w:val="0"/>
          <w:marBottom w:val="0"/>
          <w:divBdr>
            <w:top w:val="none" w:sz="0" w:space="0" w:color="auto"/>
            <w:left w:val="none" w:sz="0" w:space="0" w:color="auto"/>
            <w:bottom w:val="none" w:sz="0" w:space="0" w:color="auto"/>
            <w:right w:val="none" w:sz="0" w:space="0" w:color="auto"/>
          </w:divBdr>
        </w:div>
        <w:div w:id="306321021">
          <w:marLeft w:val="0"/>
          <w:marRight w:val="0"/>
          <w:marTop w:val="0"/>
          <w:marBottom w:val="0"/>
          <w:divBdr>
            <w:top w:val="none" w:sz="0" w:space="0" w:color="auto"/>
            <w:left w:val="none" w:sz="0" w:space="0" w:color="auto"/>
            <w:bottom w:val="none" w:sz="0" w:space="0" w:color="auto"/>
            <w:right w:val="none" w:sz="0" w:space="0" w:color="auto"/>
          </w:divBdr>
        </w:div>
        <w:div w:id="325715042">
          <w:marLeft w:val="0"/>
          <w:marRight w:val="0"/>
          <w:marTop w:val="0"/>
          <w:marBottom w:val="0"/>
          <w:divBdr>
            <w:top w:val="none" w:sz="0" w:space="0" w:color="auto"/>
            <w:left w:val="none" w:sz="0" w:space="0" w:color="auto"/>
            <w:bottom w:val="none" w:sz="0" w:space="0" w:color="auto"/>
            <w:right w:val="none" w:sz="0" w:space="0" w:color="auto"/>
          </w:divBdr>
        </w:div>
        <w:div w:id="330181065">
          <w:marLeft w:val="0"/>
          <w:marRight w:val="0"/>
          <w:marTop w:val="0"/>
          <w:marBottom w:val="0"/>
          <w:divBdr>
            <w:top w:val="none" w:sz="0" w:space="0" w:color="auto"/>
            <w:left w:val="none" w:sz="0" w:space="0" w:color="auto"/>
            <w:bottom w:val="none" w:sz="0" w:space="0" w:color="auto"/>
            <w:right w:val="none" w:sz="0" w:space="0" w:color="auto"/>
          </w:divBdr>
        </w:div>
        <w:div w:id="359017262">
          <w:marLeft w:val="0"/>
          <w:marRight w:val="0"/>
          <w:marTop w:val="0"/>
          <w:marBottom w:val="0"/>
          <w:divBdr>
            <w:top w:val="none" w:sz="0" w:space="0" w:color="auto"/>
            <w:left w:val="none" w:sz="0" w:space="0" w:color="auto"/>
            <w:bottom w:val="none" w:sz="0" w:space="0" w:color="auto"/>
            <w:right w:val="none" w:sz="0" w:space="0" w:color="auto"/>
          </w:divBdr>
        </w:div>
        <w:div w:id="370495089">
          <w:marLeft w:val="0"/>
          <w:marRight w:val="0"/>
          <w:marTop w:val="0"/>
          <w:marBottom w:val="0"/>
          <w:divBdr>
            <w:top w:val="none" w:sz="0" w:space="0" w:color="auto"/>
            <w:left w:val="none" w:sz="0" w:space="0" w:color="auto"/>
            <w:bottom w:val="none" w:sz="0" w:space="0" w:color="auto"/>
            <w:right w:val="none" w:sz="0" w:space="0" w:color="auto"/>
          </w:divBdr>
        </w:div>
        <w:div w:id="378819150">
          <w:marLeft w:val="0"/>
          <w:marRight w:val="0"/>
          <w:marTop w:val="0"/>
          <w:marBottom w:val="0"/>
          <w:divBdr>
            <w:top w:val="none" w:sz="0" w:space="0" w:color="auto"/>
            <w:left w:val="none" w:sz="0" w:space="0" w:color="auto"/>
            <w:bottom w:val="none" w:sz="0" w:space="0" w:color="auto"/>
            <w:right w:val="none" w:sz="0" w:space="0" w:color="auto"/>
          </w:divBdr>
        </w:div>
        <w:div w:id="409011147">
          <w:marLeft w:val="0"/>
          <w:marRight w:val="0"/>
          <w:marTop w:val="0"/>
          <w:marBottom w:val="0"/>
          <w:divBdr>
            <w:top w:val="none" w:sz="0" w:space="0" w:color="auto"/>
            <w:left w:val="none" w:sz="0" w:space="0" w:color="auto"/>
            <w:bottom w:val="none" w:sz="0" w:space="0" w:color="auto"/>
            <w:right w:val="none" w:sz="0" w:space="0" w:color="auto"/>
          </w:divBdr>
        </w:div>
        <w:div w:id="420562536">
          <w:marLeft w:val="0"/>
          <w:marRight w:val="0"/>
          <w:marTop w:val="0"/>
          <w:marBottom w:val="0"/>
          <w:divBdr>
            <w:top w:val="none" w:sz="0" w:space="0" w:color="auto"/>
            <w:left w:val="none" w:sz="0" w:space="0" w:color="auto"/>
            <w:bottom w:val="none" w:sz="0" w:space="0" w:color="auto"/>
            <w:right w:val="none" w:sz="0" w:space="0" w:color="auto"/>
          </w:divBdr>
        </w:div>
        <w:div w:id="472673758">
          <w:marLeft w:val="0"/>
          <w:marRight w:val="0"/>
          <w:marTop w:val="0"/>
          <w:marBottom w:val="0"/>
          <w:divBdr>
            <w:top w:val="none" w:sz="0" w:space="0" w:color="auto"/>
            <w:left w:val="none" w:sz="0" w:space="0" w:color="auto"/>
            <w:bottom w:val="none" w:sz="0" w:space="0" w:color="auto"/>
            <w:right w:val="none" w:sz="0" w:space="0" w:color="auto"/>
          </w:divBdr>
        </w:div>
        <w:div w:id="487550269">
          <w:marLeft w:val="0"/>
          <w:marRight w:val="0"/>
          <w:marTop w:val="0"/>
          <w:marBottom w:val="0"/>
          <w:divBdr>
            <w:top w:val="none" w:sz="0" w:space="0" w:color="auto"/>
            <w:left w:val="none" w:sz="0" w:space="0" w:color="auto"/>
            <w:bottom w:val="none" w:sz="0" w:space="0" w:color="auto"/>
            <w:right w:val="none" w:sz="0" w:space="0" w:color="auto"/>
          </w:divBdr>
        </w:div>
        <w:div w:id="497692646">
          <w:marLeft w:val="0"/>
          <w:marRight w:val="0"/>
          <w:marTop w:val="0"/>
          <w:marBottom w:val="0"/>
          <w:divBdr>
            <w:top w:val="none" w:sz="0" w:space="0" w:color="auto"/>
            <w:left w:val="none" w:sz="0" w:space="0" w:color="auto"/>
            <w:bottom w:val="none" w:sz="0" w:space="0" w:color="auto"/>
            <w:right w:val="none" w:sz="0" w:space="0" w:color="auto"/>
          </w:divBdr>
        </w:div>
        <w:div w:id="535197288">
          <w:marLeft w:val="0"/>
          <w:marRight w:val="0"/>
          <w:marTop w:val="0"/>
          <w:marBottom w:val="0"/>
          <w:divBdr>
            <w:top w:val="none" w:sz="0" w:space="0" w:color="auto"/>
            <w:left w:val="none" w:sz="0" w:space="0" w:color="auto"/>
            <w:bottom w:val="none" w:sz="0" w:space="0" w:color="auto"/>
            <w:right w:val="none" w:sz="0" w:space="0" w:color="auto"/>
          </w:divBdr>
        </w:div>
        <w:div w:id="539511525">
          <w:marLeft w:val="0"/>
          <w:marRight w:val="0"/>
          <w:marTop w:val="0"/>
          <w:marBottom w:val="0"/>
          <w:divBdr>
            <w:top w:val="none" w:sz="0" w:space="0" w:color="auto"/>
            <w:left w:val="none" w:sz="0" w:space="0" w:color="auto"/>
            <w:bottom w:val="none" w:sz="0" w:space="0" w:color="auto"/>
            <w:right w:val="none" w:sz="0" w:space="0" w:color="auto"/>
          </w:divBdr>
        </w:div>
        <w:div w:id="557591409">
          <w:marLeft w:val="0"/>
          <w:marRight w:val="0"/>
          <w:marTop w:val="0"/>
          <w:marBottom w:val="0"/>
          <w:divBdr>
            <w:top w:val="none" w:sz="0" w:space="0" w:color="auto"/>
            <w:left w:val="none" w:sz="0" w:space="0" w:color="auto"/>
            <w:bottom w:val="none" w:sz="0" w:space="0" w:color="auto"/>
            <w:right w:val="none" w:sz="0" w:space="0" w:color="auto"/>
          </w:divBdr>
        </w:div>
        <w:div w:id="569852755">
          <w:marLeft w:val="0"/>
          <w:marRight w:val="0"/>
          <w:marTop w:val="0"/>
          <w:marBottom w:val="0"/>
          <w:divBdr>
            <w:top w:val="none" w:sz="0" w:space="0" w:color="auto"/>
            <w:left w:val="none" w:sz="0" w:space="0" w:color="auto"/>
            <w:bottom w:val="none" w:sz="0" w:space="0" w:color="auto"/>
            <w:right w:val="none" w:sz="0" w:space="0" w:color="auto"/>
          </w:divBdr>
        </w:div>
        <w:div w:id="575939987">
          <w:marLeft w:val="0"/>
          <w:marRight w:val="0"/>
          <w:marTop w:val="0"/>
          <w:marBottom w:val="0"/>
          <w:divBdr>
            <w:top w:val="none" w:sz="0" w:space="0" w:color="auto"/>
            <w:left w:val="none" w:sz="0" w:space="0" w:color="auto"/>
            <w:bottom w:val="none" w:sz="0" w:space="0" w:color="auto"/>
            <w:right w:val="none" w:sz="0" w:space="0" w:color="auto"/>
          </w:divBdr>
        </w:div>
        <w:div w:id="577592631">
          <w:marLeft w:val="0"/>
          <w:marRight w:val="0"/>
          <w:marTop w:val="0"/>
          <w:marBottom w:val="0"/>
          <w:divBdr>
            <w:top w:val="none" w:sz="0" w:space="0" w:color="auto"/>
            <w:left w:val="none" w:sz="0" w:space="0" w:color="auto"/>
            <w:bottom w:val="none" w:sz="0" w:space="0" w:color="auto"/>
            <w:right w:val="none" w:sz="0" w:space="0" w:color="auto"/>
          </w:divBdr>
        </w:div>
        <w:div w:id="607666009">
          <w:marLeft w:val="0"/>
          <w:marRight w:val="0"/>
          <w:marTop w:val="0"/>
          <w:marBottom w:val="0"/>
          <w:divBdr>
            <w:top w:val="none" w:sz="0" w:space="0" w:color="auto"/>
            <w:left w:val="none" w:sz="0" w:space="0" w:color="auto"/>
            <w:bottom w:val="none" w:sz="0" w:space="0" w:color="auto"/>
            <w:right w:val="none" w:sz="0" w:space="0" w:color="auto"/>
          </w:divBdr>
        </w:div>
        <w:div w:id="634063982">
          <w:marLeft w:val="0"/>
          <w:marRight w:val="0"/>
          <w:marTop w:val="0"/>
          <w:marBottom w:val="0"/>
          <w:divBdr>
            <w:top w:val="none" w:sz="0" w:space="0" w:color="auto"/>
            <w:left w:val="none" w:sz="0" w:space="0" w:color="auto"/>
            <w:bottom w:val="none" w:sz="0" w:space="0" w:color="auto"/>
            <w:right w:val="none" w:sz="0" w:space="0" w:color="auto"/>
          </w:divBdr>
        </w:div>
        <w:div w:id="688916160">
          <w:marLeft w:val="0"/>
          <w:marRight w:val="0"/>
          <w:marTop w:val="0"/>
          <w:marBottom w:val="0"/>
          <w:divBdr>
            <w:top w:val="none" w:sz="0" w:space="0" w:color="auto"/>
            <w:left w:val="none" w:sz="0" w:space="0" w:color="auto"/>
            <w:bottom w:val="none" w:sz="0" w:space="0" w:color="auto"/>
            <w:right w:val="none" w:sz="0" w:space="0" w:color="auto"/>
          </w:divBdr>
        </w:div>
        <w:div w:id="726688874">
          <w:marLeft w:val="0"/>
          <w:marRight w:val="0"/>
          <w:marTop w:val="0"/>
          <w:marBottom w:val="0"/>
          <w:divBdr>
            <w:top w:val="none" w:sz="0" w:space="0" w:color="auto"/>
            <w:left w:val="none" w:sz="0" w:space="0" w:color="auto"/>
            <w:bottom w:val="none" w:sz="0" w:space="0" w:color="auto"/>
            <w:right w:val="none" w:sz="0" w:space="0" w:color="auto"/>
          </w:divBdr>
        </w:div>
        <w:div w:id="735934453">
          <w:marLeft w:val="0"/>
          <w:marRight w:val="0"/>
          <w:marTop w:val="0"/>
          <w:marBottom w:val="0"/>
          <w:divBdr>
            <w:top w:val="none" w:sz="0" w:space="0" w:color="auto"/>
            <w:left w:val="none" w:sz="0" w:space="0" w:color="auto"/>
            <w:bottom w:val="none" w:sz="0" w:space="0" w:color="auto"/>
            <w:right w:val="none" w:sz="0" w:space="0" w:color="auto"/>
          </w:divBdr>
        </w:div>
        <w:div w:id="738483284">
          <w:marLeft w:val="0"/>
          <w:marRight w:val="0"/>
          <w:marTop w:val="0"/>
          <w:marBottom w:val="0"/>
          <w:divBdr>
            <w:top w:val="none" w:sz="0" w:space="0" w:color="auto"/>
            <w:left w:val="none" w:sz="0" w:space="0" w:color="auto"/>
            <w:bottom w:val="none" w:sz="0" w:space="0" w:color="auto"/>
            <w:right w:val="none" w:sz="0" w:space="0" w:color="auto"/>
          </w:divBdr>
        </w:div>
        <w:div w:id="754131228">
          <w:marLeft w:val="0"/>
          <w:marRight w:val="0"/>
          <w:marTop w:val="0"/>
          <w:marBottom w:val="0"/>
          <w:divBdr>
            <w:top w:val="none" w:sz="0" w:space="0" w:color="auto"/>
            <w:left w:val="none" w:sz="0" w:space="0" w:color="auto"/>
            <w:bottom w:val="none" w:sz="0" w:space="0" w:color="auto"/>
            <w:right w:val="none" w:sz="0" w:space="0" w:color="auto"/>
          </w:divBdr>
        </w:div>
        <w:div w:id="770392717">
          <w:marLeft w:val="0"/>
          <w:marRight w:val="0"/>
          <w:marTop w:val="0"/>
          <w:marBottom w:val="0"/>
          <w:divBdr>
            <w:top w:val="none" w:sz="0" w:space="0" w:color="auto"/>
            <w:left w:val="none" w:sz="0" w:space="0" w:color="auto"/>
            <w:bottom w:val="none" w:sz="0" w:space="0" w:color="auto"/>
            <w:right w:val="none" w:sz="0" w:space="0" w:color="auto"/>
          </w:divBdr>
        </w:div>
        <w:div w:id="771053974">
          <w:marLeft w:val="0"/>
          <w:marRight w:val="0"/>
          <w:marTop w:val="0"/>
          <w:marBottom w:val="0"/>
          <w:divBdr>
            <w:top w:val="none" w:sz="0" w:space="0" w:color="auto"/>
            <w:left w:val="none" w:sz="0" w:space="0" w:color="auto"/>
            <w:bottom w:val="none" w:sz="0" w:space="0" w:color="auto"/>
            <w:right w:val="none" w:sz="0" w:space="0" w:color="auto"/>
          </w:divBdr>
        </w:div>
        <w:div w:id="773591697">
          <w:marLeft w:val="0"/>
          <w:marRight w:val="0"/>
          <w:marTop w:val="0"/>
          <w:marBottom w:val="0"/>
          <w:divBdr>
            <w:top w:val="none" w:sz="0" w:space="0" w:color="auto"/>
            <w:left w:val="none" w:sz="0" w:space="0" w:color="auto"/>
            <w:bottom w:val="none" w:sz="0" w:space="0" w:color="auto"/>
            <w:right w:val="none" w:sz="0" w:space="0" w:color="auto"/>
          </w:divBdr>
        </w:div>
        <w:div w:id="779447676">
          <w:marLeft w:val="0"/>
          <w:marRight w:val="0"/>
          <w:marTop w:val="0"/>
          <w:marBottom w:val="0"/>
          <w:divBdr>
            <w:top w:val="none" w:sz="0" w:space="0" w:color="auto"/>
            <w:left w:val="none" w:sz="0" w:space="0" w:color="auto"/>
            <w:bottom w:val="none" w:sz="0" w:space="0" w:color="auto"/>
            <w:right w:val="none" w:sz="0" w:space="0" w:color="auto"/>
          </w:divBdr>
        </w:div>
        <w:div w:id="789588735">
          <w:marLeft w:val="0"/>
          <w:marRight w:val="0"/>
          <w:marTop w:val="0"/>
          <w:marBottom w:val="0"/>
          <w:divBdr>
            <w:top w:val="none" w:sz="0" w:space="0" w:color="auto"/>
            <w:left w:val="none" w:sz="0" w:space="0" w:color="auto"/>
            <w:bottom w:val="none" w:sz="0" w:space="0" w:color="auto"/>
            <w:right w:val="none" w:sz="0" w:space="0" w:color="auto"/>
          </w:divBdr>
        </w:div>
        <w:div w:id="825513384">
          <w:marLeft w:val="0"/>
          <w:marRight w:val="0"/>
          <w:marTop w:val="0"/>
          <w:marBottom w:val="0"/>
          <w:divBdr>
            <w:top w:val="none" w:sz="0" w:space="0" w:color="auto"/>
            <w:left w:val="none" w:sz="0" w:space="0" w:color="auto"/>
            <w:bottom w:val="none" w:sz="0" w:space="0" w:color="auto"/>
            <w:right w:val="none" w:sz="0" w:space="0" w:color="auto"/>
          </w:divBdr>
        </w:div>
        <w:div w:id="833035221">
          <w:marLeft w:val="0"/>
          <w:marRight w:val="0"/>
          <w:marTop w:val="0"/>
          <w:marBottom w:val="0"/>
          <w:divBdr>
            <w:top w:val="none" w:sz="0" w:space="0" w:color="auto"/>
            <w:left w:val="none" w:sz="0" w:space="0" w:color="auto"/>
            <w:bottom w:val="none" w:sz="0" w:space="0" w:color="auto"/>
            <w:right w:val="none" w:sz="0" w:space="0" w:color="auto"/>
          </w:divBdr>
        </w:div>
        <w:div w:id="838690494">
          <w:marLeft w:val="0"/>
          <w:marRight w:val="0"/>
          <w:marTop w:val="0"/>
          <w:marBottom w:val="0"/>
          <w:divBdr>
            <w:top w:val="none" w:sz="0" w:space="0" w:color="auto"/>
            <w:left w:val="none" w:sz="0" w:space="0" w:color="auto"/>
            <w:bottom w:val="none" w:sz="0" w:space="0" w:color="auto"/>
            <w:right w:val="none" w:sz="0" w:space="0" w:color="auto"/>
          </w:divBdr>
        </w:div>
        <w:div w:id="866453537">
          <w:marLeft w:val="0"/>
          <w:marRight w:val="0"/>
          <w:marTop w:val="0"/>
          <w:marBottom w:val="0"/>
          <w:divBdr>
            <w:top w:val="none" w:sz="0" w:space="0" w:color="auto"/>
            <w:left w:val="none" w:sz="0" w:space="0" w:color="auto"/>
            <w:bottom w:val="none" w:sz="0" w:space="0" w:color="auto"/>
            <w:right w:val="none" w:sz="0" w:space="0" w:color="auto"/>
          </w:divBdr>
        </w:div>
        <w:div w:id="901328094">
          <w:marLeft w:val="0"/>
          <w:marRight w:val="0"/>
          <w:marTop w:val="0"/>
          <w:marBottom w:val="0"/>
          <w:divBdr>
            <w:top w:val="none" w:sz="0" w:space="0" w:color="auto"/>
            <w:left w:val="none" w:sz="0" w:space="0" w:color="auto"/>
            <w:bottom w:val="none" w:sz="0" w:space="0" w:color="auto"/>
            <w:right w:val="none" w:sz="0" w:space="0" w:color="auto"/>
          </w:divBdr>
        </w:div>
        <w:div w:id="943658100">
          <w:marLeft w:val="0"/>
          <w:marRight w:val="0"/>
          <w:marTop w:val="0"/>
          <w:marBottom w:val="0"/>
          <w:divBdr>
            <w:top w:val="none" w:sz="0" w:space="0" w:color="auto"/>
            <w:left w:val="none" w:sz="0" w:space="0" w:color="auto"/>
            <w:bottom w:val="none" w:sz="0" w:space="0" w:color="auto"/>
            <w:right w:val="none" w:sz="0" w:space="0" w:color="auto"/>
          </w:divBdr>
        </w:div>
        <w:div w:id="951593481">
          <w:marLeft w:val="0"/>
          <w:marRight w:val="0"/>
          <w:marTop w:val="0"/>
          <w:marBottom w:val="0"/>
          <w:divBdr>
            <w:top w:val="none" w:sz="0" w:space="0" w:color="auto"/>
            <w:left w:val="none" w:sz="0" w:space="0" w:color="auto"/>
            <w:bottom w:val="none" w:sz="0" w:space="0" w:color="auto"/>
            <w:right w:val="none" w:sz="0" w:space="0" w:color="auto"/>
          </w:divBdr>
        </w:div>
        <w:div w:id="953445629">
          <w:marLeft w:val="0"/>
          <w:marRight w:val="0"/>
          <w:marTop w:val="0"/>
          <w:marBottom w:val="0"/>
          <w:divBdr>
            <w:top w:val="none" w:sz="0" w:space="0" w:color="auto"/>
            <w:left w:val="none" w:sz="0" w:space="0" w:color="auto"/>
            <w:bottom w:val="none" w:sz="0" w:space="0" w:color="auto"/>
            <w:right w:val="none" w:sz="0" w:space="0" w:color="auto"/>
          </w:divBdr>
        </w:div>
        <w:div w:id="1001659356">
          <w:marLeft w:val="0"/>
          <w:marRight w:val="0"/>
          <w:marTop w:val="0"/>
          <w:marBottom w:val="0"/>
          <w:divBdr>
            <w:top w:val="none" w:sz="0" w:space="0" w:color="auto"/>
            <w:left w:val="none" w:sz="0" w:space="0" w:color="auto"/>
            <w:bottom w:val="none" w:sz="0" w:space="0" w:color="auto"/>
            <w:right w:val="none" w:sz="0" w:space="0" w:color="auto"/>
          </w:divBdr>
        </w:div>
        <w:div w:id="1005324015">
          <w:marLeft w:val="0"/>
          <w:marRight w:val="0"/>
          <w:marTop w:val="0"/>
          <w:marBottom w:val="0"/>
          <w:divBdr>
            <w:top w:val="none" w:sz="0" w:space="0" w:color="auto"/>
            <w:left w:val="none" w:sz="0" w:space="0" w:color="auto"/>
            <w:bottom w:val="none" w:sz="0" w:space="0" w:color="auto"/>
            <w:right w:val="none" w:sz="0" w:space="0" w:color="auto"/>
          </w:divBdr>
        </w:div>
        <w:div w:id="1011645490">
          <w:marLeft w:val="0"/>
          <w:marRight w:val="0"/>
          <w:marTop w:val="0"/>
          <w:marBottom w:val="0"/>
          <w:divBdr>
            <w:top w:val="none" w:sz="0" w:space="0" w:color="auto"/>
            <w:left w:val="none" w:sz="0" w:space="0" w:color="auto"/>
            <w:bottom w:val="none" w:sz="0" w:space="0" w:color="auto"/>
            <w:right w:val="none" w:sz="0" w:space="0" w:color="auto"/>
          </w:divBdr>
        </w:div>
        <w:div w:id="1066952425">
          <w:marLeft w:val="0"/>
          <w:marRight w:val="0"/>
          <w:marTop w:val="0"/>
          <w:marBottom w:val="0"/>
          <w:divBdr>
            <w:top w:val="none" w:sz="0" w:space="0" w:color="auto"/>
            <w:left w:val="none" w:sz="0" w:space="0" w:color="auto"/>
            <w:bottom w:val="none" w:sz="0" w:space="0" w:color="auto"/>
            <w:right w:val="none" w:sz="0" w:space="0" w:color="auto"/>
          </w:divBdr>
        </w:div>
        <w:div w:id="1072040139">
          <w:marLeft w:val="0"/>
          <w:marRight w:val="0"/>
          <w:marTop w:val="0"/>
          <w:marBottom w:val="0"/>
          <w:divBdr>
            <w:top w:val="none" w:sz="0" w:space="0" w:color="auto"/>
            <w:left w:val="none" w:sz="0" w:space="0" w:color="auto"/>
            <w:bottom w:val="none" w:sz="0" w:space="0" w:color="auto"/>
            <w:right w:val="none" w:sz="0" w:space="0" w:color="auto"/>
          </w:divBdr>
        </w:div>
        <w:div w:id="1092628819">
          <w:marLeft w:val="0"/>
          <w:marRight w:val="0"/>
          <w:marTop w:val="0"/>
          <w:marBottom w:val="0"/>
          <w:divBdr>
            <w:top w:val="none" w:sz="0" w:space="0" w:color="auto"/>
            <w:left w:val="none" w:sz="0" w:space="0" w:color="auto"/>
            <w:bottom w:val="none" w:sz="0" w:space="0" w:color="auto"/>
            <w:right w:val="none" w:sz="0" w:space="0" w:color="auto"/>
          </w:divBdr>
        </w:div>
        <w:div w:id="1128888079">
          <w:marLeft w:val="0"/>
          <w:marRight w:val="0"/>
          <w:marTop w:val="0"/>
          <w:marBottom w:val="0"/>
          <w:divBdr>
            <w:top w:val="none" w:sz="0" w:space="0" w:color="auto"/>
            <w:left w:val="none" w:sz="0" w:space="0" w:color="auto"/>
            <w:bottom w:val="none" w:sz="0" w:space="0" w:color="auto"/>
            <w:right w:val="none" w:sz="0" w:space="0" w:color="auto"/>
          </w:divBdr>
        </w:div>
        <w:div w:id="1160537526">
          <w:marLeft w:val="0"/>
          <w:marRight w:val="0"/>
          <w:marTop w:val="0"/>
          <w:marBottom w:val="0"/>
          <w:divBdr>
            <w:top w:val="none" w:sz="0" w:space="0" w:color="auto"/>
            <w:left w:val="none" w:sz="0" w:space="0" w:color="auto"/>
            <w:bottom w:val="none" w:sz="0" w:space="0" w:color="auto"/>
            <w:right w:val="none" w:sz="0" w:space="0" w:color="auto"/>
          </w:divBdr>
        </w:div>
        <w:div w:id="1178738315">
          <w:marLeft w:val="0"/>
          <w:marRight w:val="0"/>
          <w:marTop w:val="0"/>
          <w:marBottom w:val="0"/>
          <w:divBdr>
            <w:top w:val="none" w:sz="0" w:space="0" w:color="auto"/>
            <w:left w:val="none" w:sz="0" w:space="0" w:color="auto"/>
            <w:bottom w:val="none" w:sz="0" w:space="0" w:color="auto"/>
            <w:right w:val="none" w:sz="0" w:space="0" w:color="auto"/>
          </w:divBdr>
        </w:div>
        <w:div w:id="1198280516">
          <w:marLeft w:val="0"/>
          <w:marRight w:val="0"/>
          <w:marTop w:val="0"/>
          <w:marBottom w:val="0"/>
          <w:divBdr>
            <w:top w:val="none" w:sz="0" w:space="0" w:color="auto"/>
            <w:left w:val="none" w:sz="0" w:space="0" w:color="auto"/>
            <w:bottom w:val="none" w:sz="0" w:space="0" w:color="auto"/>
            <w:right w:val="none" w:sz="0" w:space="0" w:color="auto"/>
          </w:divBdr>
        </w:div>
        <w:div w:id="1199858784">
          <w:marLeft w:val="0"/>
          <w:marRight w:val="0"/>
          <w:marTop w:val="0"/>
          <w:marBottom w:val="0"/>
          <w:divBdr>
            <w:top w:val="none" w:sz="0" w:space="0" w:color="auto"/>
            <w:left w:val="none" w:sz="0" w:space="0" w:color="auto"/>
            <w:bottom w:val="none" w:sz="0" w:space="0" w:color="auto"/>
            <w:right w:val="none" w:sz="0" w:space="0" w:color="auto"/>
          </w:divBdr>
        </w:div>
        <w:div w:id="1224099674">
          <w:marLeft w:val="0"/>
          <w:marRight w:val="0"/>
          <w:marTop w:val="0"/>
          <w:marBottom w:val="0"/>
          <w:divBdr>
            <w:top w:val="none" w:sz="0" w:space="0" w:color="auto"/>
            <w:left w:val="none" w:sz="0" w:space="0" w:color="auto"/>
            <w:bottom w:val="none" w:sz="0" w:space="0" w:color="auto"/>
            <w:right w:val="none" w:sz="0" w:space="0" w:color="auto"/>
          </w:divBdr>
        </w:div>
        <w:div w:id="1224412319">
          <w:marLeft w:val="0"/>
          <w:marRight w:val="0"/>
          <w:marTop w:val="0"/>
          <w:marBottom w:val="0"/>
          <w:divBdr>
            <w:top w:val="none" w:sz="0" w:space="0" w:color="auto"/>
            <w:left w:val="none" w:sz="0" w:space="0" w:color="auto"/>
            <w:bottom w:val="none" w:sz="0" w:space="0" w:color="auto"/>
            <w:right w:val="none" w:sz="0" w:space="0" w:color="auto"/>
          </w:divBdr>
        </w:div>
        <w:div w:id="1230381157">
          <w:marLeft w:val="0"/>
          <w:marRight w:val="0"/>
          <w:marTop w:val="0"/>
          <w:marBottom w:val="0"/>
          <w:divBdr>
            <w:top w:val="none" w:sz="0" w:space="0" w:color="auto"/>
            <w:left w:val="none" w:sz="0" w:space="0" w:color="auto"/>
            <w:bottom w:val="none" w:sz="0" w:space="0" w:color="auto"/>
            <w:right w:val="none" w:sz="0" w:space="0" w:color="auto"/>
          </w:divBdr>
        </w:div>
        <w:div w:id="1258100077">
          <w:marLeft w:val="0"/>
          <w:marRight w:val="0"/>
          <w:marTop w:val="0"/>
          <w:marBottom w:val="0"/>
          <w:divBdr>
            <w:top w:val="none" w:sz="0" w:space="0" w:color="auto"/>
            <w:left w:val="none" w:sz="0" w:space="0" w:color="auto"/>
            <w:bottom w:val="none" w:sz="0" w:space="0" w:color="auto"/>
            <w:right w:val="none" w:sz="0" w:space="0" w:color="auto"/>
          </w:divBdr>
        </w:div>
        <w:div w:id="1258901440">
          <w:marLeft w:val="0"/>
          <w:marRight w:val="0"/>
          <w:marTop w:val="0"/>
          <w:marBottom w:val="0"/>
          <w:divBdr>
            <w:top w:val="none" w:sz="0" w:space="0" w:color="auto"/>
            <w:left w:val="none" w:sz="0" w:space="0" w:color="auto"/>
            <w:bottom w:val="none" w:sz="0" w:space="0" w:color="auto"/>
            <w:right w:val="none" w:sz="0" w:space="0" w:color="auto"/>
          </w:divBdr>
        </w:div>
        <w:div w:id="1274895355">
          <w:marLeft w:val="0"/>
          <w:marRight w:val="0"/>
          <w:marTop w:val="0"/>
          <w:marBottom w:val="0"/>
          <w:divBdr>
            <w:top w:val="none" w:sz="0" w:space="0" w:color="auto"/>
            <w:left w:val="none" w:sz="0" w:space="0" w:color="auto"/>
            <w:bottom w:val="none" w:sz="0" w:space="0" w:color="auto"/>
            <w:right w:val="none" w:sz="0" w:space="0" w:color="auto"/>
          </w:divBdr>
        </w:div>
        <w:div w:id="1283805435">
          <w:marLeft w:val="0"/>
          <w:marRight w:val="0"/>
          <w:marTop w:val="0"/>
          <w:marBottom w:val="0"/>
          <w:divBdr>
            <w:top w:val="none" w:sz="0" w:space="0" w:color="auto"/>
            <w:left w:val="none" w:sz="0" w:space="0" w:color="auto"/>
            <w:bottom w:val="none" w:sz="0" w:space="0" w:color="auto"/>
            <w:right w:val="none" w:sz="0" w:space="0" w:color="auto"/>
          </w:divBdr>
        </w:div>
        <w:div w:id="1328636538">
          <w:marLeft w:val="0"/>
          <w:marRight w:val="0"/>
          <w:marTop w:val="0"/>
          <w:marBottom w:val="0"/>
          <w:divBdr>
            <w:top w:val="none" w:sz="0" w:space="0" w:color="auto"/>
            <w:left w:val="none" w:sz="0" w:space="0" w:color="auto"/>
            <w:bottom w:val="none" w:sz="0" w:space="0" w:color="auto"/>
            <w:right w:val="none" w:sz="0" w:space="0" w:color="auto"/>
          </w:divBdr>
        </w:div>
        <w:div w:id="1343511332">
          <w:marLeft w:val="0"/>
          <w:marRight w:val="0"/>
          <w:marTop w:val="0"/>
          <w:marBottom w:val="0"/>
          <w:divBdr>
            <w:top w:val="none" w:sz="0" w:space="0" w:color="auto"/>
            <w:left w:val="none" w:sz="0" w:space="0" w:color="auto"/>
            <w:bottom w:val="none" w:sz="0" w:space="0" w:color="auto"/>
            <w:right w:val="none" w:sz="0" w:space="0" w:color="auto"/>
          </w:divBdr>
        </w:div>
        <w:div w:id="1362822721">
          <w:marLeft w:val="0"/>
          <w:marRight w:val="0"/>
          <w:marTop w:val="0"/>
          <w:marBottom w:val="0"/>
          <w:divBdr>
            <w:top w:val="none" w:sz="0" w:space="0" w:color="auto"/>
            <w:left w:val="none" w:sz="0" w:space="0" w:color="auto"/>
            <w:bottom w:val="none" w:sz="0" w:space="0" w:color="auto"/>
            <w:right w:val="none" w:sz="0" w:space="0" w:color="auto"/>
          </w:divBdr>
        </w:div>
        <w:div w:id="1381633402">
          <w:marLeft w:val="0"/>
          <w:marRight w:val="0"/>
          <w:marTop w:val="0"/>
          <w:marBottom w:val="0"/>
          <w:divBdr>
            <w:top w:val="none" w:sz="0" w:space="0" w:color="auto"/>
            <w:left w:val="none" w:sz="0" w:space="0" w:color="auto"/>
            <w:bottom w:val="none" w:sz="0" w:space="0" w:color="auto"/>
            <w:right w:val="none" w:sz="0" w:space="0" w:color="auto"/>
          </w:divBdr>
        </w:div>
        <w:div w:id="1400404756">
          <w:marLeft w:val="0"/>
          <w:marRight w:val="0"/>
          <w:marTop w:val="0"/>
          <w:marBottom w:val="0"/>
          <w:divBdr>
            <w:top w:val="none" w:sz="0" w:space="0" w:color="auto"/>
            <w:left w:val="none" w:sz="0" w:space="0" w:color="auto"/>
            <w:bottom w:val="none" w:sz="0" w:space="0" w:color="auto"/>
            <w:right w:val="none" w:sz="0" w:space="0" w:color="auto"/>
          </w:divBdr>
        </w:div>
        <w:div w:id="1422868823">
          <w:marLeft w:val="0"/>
          <w:marRight w:val="0"/>
          <w:marTop w:val="0"/>
          <w:marBottom w:val="0"/>
          <w:divBdr>
            <w:top w:val="none" w:sz="0" w:space="0" w:color="auto"/>
            <w:left w:val="none" w:sz="0" w:space="0" w:color="auto"/>
            <w:bottom w:val="none" w:sz="0" w:space="0" w:color="auto"/>
            <w:right w:val="none" w:sz="0" w:space="0" w:color="auto"/>
          </w:divBdr>
        </w:div>
        <w:div w:id="1434594955">
          <w:marLeft w:val="0"/>
          <w:marRight w:val="0"/>
          <w:marTop w:val="0"/>
          <w:marBottom w:val="0"/>
          <w:divBdr>
            <w:top w:val="none" w:sz="0" w:space="0" w:color="auto"/>
            <w:left w:val="none" w:sz="0" w:space="0" w:color="auto"/>
            <w:bottom w:val="none" w:sz="0" w:space="0" w:color="auto"/>
            <w:right w:val="none" w:sz="0" w:space="0" w:color="auto"/>
          </w:divBdr>
        </w:div>
        <w:div w:id="1440224382">
          <w:marLeft w:val="0"/>
          <w:marRight w:val="0"/>
          <w:marTop w:val="0"/>
          <w:marBottom w:val="0"/>
          <w:divBdr>
            <w:top w:val="none" w:sz="0" w:space="0" w:color="auto"/>
            <w:left w:val="none" w:sz="0" w:space="0" w:color="auto"/>
            <w:bottom w:val="none" w:sz="0" w:space="0" w:color="auto"/>
            <w:right w:val="none" w:sz="0" w:space="0" w:color="auto"/>
          </w:divBdr>
        </w:div>
        <w:div w:id="1447240508">
          <w:marLeft w:val="0"/>
          <w:marRight w:val="0"/>
          <w:marTop w:val="0"/>
          <w:marBottom w:val="0"/>
          <w:divBdr>
            <w:top w:val="none" w:sz="0" w:space="0" w:color="auto"/>
            <w:left w:val="none" w:sz="0" w:space="0" w:color="auto"/>
            <w:bottom w:val="none" w:sz="0" w:space="0" w:color="auto"/>
            <w:right w:val="none" w:sz="0" w:space="0" w:color="auto"/>
          </w:divBdr>
        </w:div>
        <w:div w:id="1466462099">
          <w:marLeft w:val="0"/>
          <w:marRight w:val="0"/>
          <w:marTop w:val="0"/>
          <w:marBottom w:val="0"/>
          <w:divBdr>
            <w:top w:val="none" w:sz="0" w:space="0" w:color="auto"/>
            <w:left w:val="none" w:sz="0" w:space="0" w:color="auto"/>
            <w:bottom w:val="none" w:sz="0" w:space="0" w:color="auto"/>
            <w:right w:val="none" w:sz="0" w:space="0" w:color="auto"/>
          </w:divBdr>
        </w:div>
        <w:div w:id="1472408177">
          <w:marLeft w:val="0"/>
          <w:marRight w:val="0"/>
          <w:marTop w:val="0"/>
          <w:marBottom w:val="0"/>
          <w:divBdr>
            <w:top w:val="none" w:sz="0" w:space="0" w:color="auto"/>
            <w:left w:val="none" w:sz="0" w:space="0" w:color="auto"/>
            <w:bottom w:val="none" w:sz="0" w:space="0" w:color="auto"/>
            <w:right w:val="none" w:sz="0" w:space="0" w:color="auto"/>
          </w:divBdr>
        </w:div>
        <w:div w:id="1477262925">
          <w:marLeft w:val="0"/>
          <w:marRight w:val="0"/>
          <w:marTop w:val="0"/>
          <w:marBottom w:val="0"/>
          <w:divBdr>
            <w:top w:val="none" w:sz="0" w:space="0" w:color="auto"/>
            <w:left w:val="none" w:sz="0" w:space="0" w:color="auto"/>
            <w:bottom w:val="none" w:sz="0" w:space="0" w:color="auto"/>
            <w:right w:val="none" w:sz="0" w:space="0" w:color="auto"/>
          </w:divBdr>
        </w:div>
        <w:div w:id="1581982763">
          <w:marLeft w:val="0"/>
          <w:marRight w:val="0"/>
          <w:marTop w:val="0"/>
          <w:marBottom w:val="0"/>
          <w:divBdr>
            <w:top w:val="none" w:sz="0" w:space="0" w:color="auto"/>
            <w:left w:val="none" w:sz="0" w:space="0" w:color="auto"/>
            <w:bottom w:val="none" w:sz="0" w:space="0" w:color="auto"/>
            <w:right w:val="none" w:sz="0" w:space="0" w:color="auto"/>
          </w:divBdr>
        </w:div>
        <w:div w:id="1607738082">
          <w:marLeft w:val="0"/>
          <w:marRight w:val="0"/>
          <w:marTop w:val="0"/>
          <w:marBottom w:val="0"/>
          <w:divBdr>
            <w:top w:val="none" w:sz="0" w:space="0" w:color="auto"/>
            <w:left w:val="none" w:sz="0" w:space="0" w:color="auto"/>
            <w:bottom w:val="none" w:sz="0" w:space="0" w:color="auto"/>
            <w:right w:val="none" w:sz="0" w:space="0" w:color="auto"/>
          </w:divBdr>
        </w:div>
        <w:div w:id="1621110496">
          <w:marLeft w:val="0"/>
          <w:marRight w:val="0"/>
          <w:marTop w:val="0"/>
          <w:marBottom w:val="0"/>
          <w:divBdr>
            <w:top w:val="none" w:sz="0" w:space="0" w:color="auto"/>
            <w:left w:val="none" w:sz="0" w:space="0" w:color="auto"/>
            <w:bottom w:val="none" w:sz="0" w:space="0" w:color="auto"/>
            <w:right w:val="none" w:sz="0" w:space="0" w:color="auto"/>
          </w:divBdr>
        </w:div>
        <w:div w:id="1638492644">
          <w:marLeft w:val="0"/>
          <w:marRight w:val="0"/>
          <w:marTop w:val="0"/>
          <w:marBottom w:val="0"/>
          <w:divBdr>
            <w:top w:val="none" w:sz="0" w:space="0" w:color="auto"/>
            <w:left w:val="none" w:sz="0" w:space="0" w:color="auto"/>
            <w:bottom w:val="none" w:sz="0" w:space="0" w:color="auto"/>
            <w:right w:val="none" w:sz="0" w:space="0" w:color="auto"/>
          </w:divBdr>
        </w:div>
        <w:div w:id="1690452099">
          <w:marLeft w:val="0"/>
          <w:marRight w:val="0"/>
          <w:marTop w:val="0"/>
          <w:marBottom w:val="0"/>
          <w:divBdr>
            <w:top w:val="none" w:sz="0" w:space="0" w:color="auto"/>
            <w:left w:val="none" w:sz="0" w:space="0" w:color="auto"/>
            <w:bottom w:val="none" w:sz="0" w:space="0" w:color="auto"/>
            <w:right w:val="none" w:sz="0" w:space="0" w:color="auto"/>
          </w:divBdr>
        </w:div>
        <w:div w:id="1707949512">
          <w:marLeft w:val="0"/>
          <w:marRight w:val="0"/>
          <w:marTop w:val="0"/>
          <w:marBottom w:val="0"/>
          <w:divBdr>
            <w:top w:val="none" w:sz="0" w:space="0" w:color="auto"/>
            <w:left w:val="none" w:sz="0" w:space="0" w:color="auto"/>
            <w:bottom w:val="none" w:sz="0" w:space="0" w:color="auto"/>
            <w:right w:val="none" w:sz="0" w:space="0" w:color="auto"/>
          </w:divBdr>
        </w:div>
        <w:div w:id="1718506732">
          <w:marLeft w:val="0"/>
          <w:marRight w:val="0"/>
          <w:marTop w:val="0"/>
          <w:marBottom w:val="0"/>
          <w:divBdr>
            <w:top w:val="none" w:sz="0" w:space="0" w:color="auto"/>
            <w:left w:val="none" w:sz="0" w:space="0" w:color="auto"/>
            <w:bottom w:val="none" w:sz="0" w:space="0" w:color="auto"/>
            <w:right w:val="none" w:sz="0" w:space="0" w:color="auto"/>
          </w:divBdr>
        </w:div>
        <w:div w:id="1732381986">
          <w:marLeft w:val="0"/>
          <w:marRight w:val="0"/>
          <w:marTop w:val="0"/>
          <w:marBottom w:val="0"/>
          <w:divBdr>
            <w:top w:val="none" w:sz="0" w:space="0" w:color="auto"/>
            <w:left w:val="none" w:sz="0" w:space="0" w:color="auto"/>
            <w:bottom w:val="none" w:sz="0" w:space="0" w:color="auto"/>
            <w:right w:val="none" w:sz="0" w:space="0" w:color="auto"/>
          </w:divBdr>
        </w:div>
        <w:div w:id="1754351449">
          <w:marLeft w:val="0"/>
          <w:marRight w:val="0"/>
          <w:marTop w:val="0"/>
          <w:marBottom w:val="0"/>
          <w:divBdr>
            <w:top w:val="none" w:sz="0" w:space="0" w:color="auto"/>
            <w:left w:val="none" w:sz="0" w:space="0" w:color="auto"/>
            <w:bottom w:val="none" w:sz="0" w:space="0" w:color="auto"/>
            <w:right w:val="none" w:sz="0" w:space="0" w:color="auto"/>
          </w:divBdr>
        </w:div>
        <w:div w:id="1793555492">
          <w:marLeft w:val="0"/>
          <w:marRight w:val="0"/>
          <w:marTop w:val="0"/>
          <w:marBottom w:val="0"/>
          <w:divBdr>
            <w:top w:val="none" w:sz="0" w:space="0" w:color="auto"/>
            <w:left w:val="none" w:sz="0" w:space="0" w:color="auto"/>
            <w:bottom w:val="none" w:sz="0" w:space="0" w:color="auto"/>
            <w:right w:val="none" w:sz="0" w:space="0" w:color="auto"/>
          </w:divBdr>
        </w:div>
        <w:div w:id="1796750505">
          <w:marLeft w:val="0"/>
          <w:marRight w:val="0"/>
          <w:marTop w:val="0"/>
          <w:marBottom w:val="0"/>
          <w:divBdr>
            <w:top w:val="none" w:sz="0" w:space="0" w:color="auto"/>
            <w:left w:val="none" w:sz="0" w:space="0" w:color="auto"/>
            <w:bottom w:val="none" w:sz="0" w:space="0" w:color="auto"/>
            <w:right w:val="none" w:sz="0" w:space="0" w:color="auto"/>
          </w:divBdr>
        </w:div>
        <w:div w:id="1845168542">
          <w:marLeft w:val="0"/>
          <w:marRight w:val="0"/>
          <w:marTop w:val="0"/>
          <w:marBottom w:val="0"/>
          <w:divBdr>
            <w:top w:val="none" w:sz="0" w:space="0" w:color="auto"/>
            <w:left w:val="none" w:sz="0" w:space="0" w:color="auto"/>
            <w:bottom w:val="none" w:sz="0" w:space="0" w:color="auto"/>
            <w:right w:val="none" w:sz="0" w:space="0" w:color="auto"/>
          </w:divBdr>
        </w:div>
        <w:div w:id="1858931141">
          <w:marLeft w:val="0"/>
          <w:marRight w:val="0"/>
          <w:marTop w:val="0"/>
          <w:marBottom w:val="0"/>
          <w:divBdr>
            <w:top w:val="none" w:sz="0" w:space="0" w:color="auto"/>
            <w:left w:val="none" w:sz="0" w:space="0" w:color="auto"/>
            <w:bottom w:val="none" w:sz="0" w:space="0" w:color="auto"/>
            <w:right w:val="none" w:sz="0" w:space="0" w:color="auto"/>
          </w:divBdr>
        </w:div>
        <w:div w:id="1861821320">
          <w:marLeft w:val="0"/>
          <w:marRight w:val="0"/>
          <w:marTop w:val="0"/>
          <w:marBottom w:val="0"/>
          <w:divBdr>
            <w:top w:val="none" w:sz="0" w:space="0" w:color="auto"/>
            <w:left w:val="none" w:sz="0" w:space="0" w:color="auto"/>
            <w:bottom w:val="none" w:sz="0" w:space="0" w:color="auto"/>
            <w:right w:val="none" w:sz="0" w:space="0" w:color="auto"/>
          </w:divBdr>
        </w:div>
        <w:div w:id="1881939418">
          <w:marLeft w:val="0"/>
          <w:marRight w:val="0"/>
          <w:marTop w:val="0"/>
          <w:marBottom w:val="0"/>
          <w:divBdr>
            <w:top w:val="none" w:sz="0" w:space="0" w:color="auto"/>
            <w:left w:val="none" w:sz="0" w:space="0" w:color="auto"/>
            <w:bottom w:val="none" w:sz="0" w:space="0" w:color="auto"/>
            <w:right w:val="none" w:sz="0" w:space="0" w:color="auto"/>
          </w:divBdr>
        </w:div>
        <w:div w:id="1882865644">
          <w:marLeft w:val="0"/>
          <w:marRight w:val="0"/>
          <w:marTop w:val="0"/>
          <w:marBottom w:val="0"/>
          <w:divBdr>
            <w:top w:val="none" w:sz="0" w:space="0" w:color="auto"/>
            <w:left w:val="none" w:sz="0" w:space="0" w:color="auto"/>
            <w:bottom w:val="none" w:sz="0" w:space="0" w:color="auto"/>
            <w:right w:val="none" w:sz="0" w:space="0" w:color="auto"/>
          </w:divBdr>
        </w:div>
        <w:div w:id="1930888062">
          <w:marLeft w:val="0"/>
          <w:marRight w:val="0"/>
          <w:marTop w:val="0"/>
          <w:marBottom w:val="0"/>
          <w:divBdr>
            <w:top w:val="none" w:sz="0" w:space="0" w:color="auto"/>
            <w:left w:val="none" w:sz="0" w:space="0" w:color="auto"/>
            <w:bottom w:val="none" w:sz="0" w:space="0" w:color="auto"/>
            <w:right w:val="none" w:sz="0" w:space="0" w:color="auto"/>
          </w:divBdr>
        </w:div>
        <w:div w:id="1937667938">
          <w:marLeft w:val="0"/>
          <w:marRight w:val="0"/>
          <w:marTop w:val="0"/>
          <w:marBottom w:val="0"/>
          <w:divBdr>
            <w:top w:val="none" w:sz="0" w:space="0" w:color="auto"/>
            <w:left w:val="none" w:sz="0" w:space="0" w:color="auto"/>
            <w:bottom w:val="none" w:sz="0" w:space="0" w:color="auto"/>
            <w:right w:val="none" w:sz="0" w:space="0" w:color="auto"/>
          </w:divBdr>
        </w:div>
        <w:div w:id="1974828961">
          <w:marLeft w:val="0"/>
          <w:marRight w:val="0"/>
          <w:marTop w:val="0"/>
          <w:marBottom w:val="0"/>
          <w:divBdr>
            <w:top w:val="none" w:sz="0" w:space="0" w:color="auto"/>
            <w:left w:val="none" w:sz="0" w:space="0" w:color="auto"/>
            <w:bottom w:val="none" w:sz="0" w:space="0" w:color="auto"/>
            <w:right w:val="none" w:sz="0" w:space="0" w:color="auto"/>
          </w:divBdr>
        </w:div>
        <w:div w:id="2013333139">
          <w:marLeft w:val="0"/>
          <w:marRight w:val="0"/>
          <w:marTop w:val="0"/>
          <w:marBottom w:val="0"/>
          <w:divBdr>
            <w:top w:val="none" w:sz="0" w:space="0" w:color="auto"/>
            <w:left w:val="none" w:sz="0" w:space="0" w:color="auto"/>
            <w:bottom w:val="none" w:sz="0" w:space="0" w:color="auto"/>
            <w:right w:val="none" w:sz="0" w:space="0" w:color="auto"/>
          </w:divBdr>
        </w:div>
        <w:div w:id="2061320781">
          <w:marLeft w:val="0"/>
          <w:marRight w:val="0"/>
          <w:marTop w:val="0"/>
          <w:marBottom w:val="0"/>
          <w:divBdr>
            <w:top w:val="none" w:sz="0" w:space="0" w:color="auto"/>
            <w:left w:val="none" w:sz="0" w:space="0" w:color="auto"/>
            <w:bottom w:val="none" w:sz="0" w:space="0" w:color="auto"/>
            <w:right w:val="none" w:sz="0" w:space="0" w:color="auto"/>
          </w:divBdr>
        </w:div>
        <w:div w:id="2075084239">
          <w:marLeft w:val="0"/>
          <w:marRight w:val="0"/>
          <w:marTop w:val="0"/>
          <w:marBottom w:val="0"/>
          <w:divBdr>
            <w:top w:val="none" w:sz="0" w:space="0" w:color="auto"/>
            <w:left w:val="none" w:sz="0" w:space="0" w:color="auto"/>
            <w:bottom w:val="none" w:sz="0" w:space="0" w:color="auto"/>
            <w:right w:val="none" w:sz="0" w:space="0" w:color="auto"/>
          </w:divBdr>
        </w:div>
        <w:div w:id="2096052022">
          <w:marLeft w:val="0"/>
          <w:marRight w:val="0"/>
          <w:marTop w:val="0"/>
          <w:marBottom w:val="0"/>
          <w:divBdr>
            <w:top w:val="none" w:sz="0" w:space="0" w:color="auto"/>
            <w:left w:val="none" w:sz="0" w:space="0" w:color="auto"/>
            <w:bottom w:val="none" w:sz="0" w:space="0" w:color="auto"/>
            <w:right w:val="none" w:sz="0" w:space="0" w:color="auto"/>
          </w:divBdr>
        </w:div>
        <w:div w:id="2132553720">
          <w:marLeft w:val="0"/>
          <w:marRight w:val="0"/>
          <w:marTop w:val="0"/>
          <w:marBottom w:val="0"/>
          <w:divBdr>
            <w:top w:val="none" w:sz="0" w:space="0" w:color="auto"/>
            <w:left w:val="none" w:sz="0" w:space="0" w:color="auto"/>
            <w:bottom w:val="none" w:sz="0" w:space="0" w:color="auto"/>
            <w:right w:val="none" w:sz="0" w:space="0" w:color="auto"/>
          </w:divBdr>
        </w:div>
        <w:div w:id="2137217937">
          <w:marLeft w:val="0"/>
          <w:marRight w:val="0"/>
          <w:marTop w:val="0"/>
          <w:marBottom w:val="0"/>
          <w:divBdr>
            <w:top w:val="none" w:sz="0" w:space="0" w:color="auto"/>
            <w:left w:val="none" w:sz="0" w:space="0" w:color="auto"/>
            <w:bottom w:val="none" w:sz="0" w:space="0" w:color="auto"/>
            <w:right w:val="none" w:sz="0" w:space="0" w:color="auto"/>
          </w:divBdr>
        </w:div>
      </w:divsChild>
    </w:div>
    <w:div w:id="1342703188">
      <w:bodyDiv w:val="1"/>
      <w:marLeft w:val="0"/>
      <w:marRight w:val="0"/>
      <w:marTop w:val="0"/>
      <w:marBottom w:val="0"/>
      <w:divBdr>
        <w:top w:val="none" w:sz="0" w:space="0" w:color="auto"/>
        <w:left w:val="none" w:sz="0" w:space="0" w:color="auto"/>
        <w:bottom w:val="none" w:sz="0" w:space="0" w:color="auto"/>
        <w:right w:val="none" w:sz="0" w:space="0" w:color="auto"/>
      </w:divBdr>
      <w:divsChild>
        <w:div w:id="1790316223">
          <w:marLeft w:val="0"/>
          <w:marRight w:val="0"/>
          <w:marTop w:val="0"/>
          <w:marBottom w:val="0"/>
          <w:divBdr>
            <w:top w:val="none" w:sz="0" w:space="0" w:color="auto"/>
            <w:left w:val="none" w:sz="0" w:space="0" w:color="auto"/>
            <w:bottom w:val="none" w:sz="0" w:space="0" w:color="auto"/>
            <w:right w:val="none" w:sz="0" w:space="0" w:color="auto"/>
          </w:divBdr>
        </w:div>
      </w:divsChild>
    </w:div>
    <w:div w:id="1353730016">
      <w:bodyDiv w:val="1"/>
      <w:marLeft w:val="0"/>
      <w:marRight w:val="0"/>
      <w:marTop w:val="0"/>
      <w:marBottom w:val="0"/>
      <w:divBdr>
        <w:top w:val="none" w:sz="0" w:space="0" w:color="auto"/>
        <w:left w:val="none" w:sz="0" w:space="0" w:color="auto"/>
        <w:bottom w:val="none" w:sz="0" w:space="0" w:color="auto"/>
        <w:right w:val="none" w:sz="0" w:space="0" w:color="auto"/>
      </w:divBdr>
    </w:div>
    <w:div w:id="1454859806">
      <w:bodyDiv w:val="1"/>
      <w:marLeft w:val="0"/>
      <w:marRight w:val="0"/>
      <w:marTop w:val="0"/>
      <w:marBottom w:val="0"/>
      <w:divBdr>
        <w:top w:val="none" w:sz="0" w:space="0" w:color="auto"/>
        <w:left w:val="none" w:sz="0" w:space="0" w:color="auto"/>
        <w:bottom w:val="none" w:sz="0" w:space="0" w:color="auto"/>
        <w:right w:val="none" w:sz="0" w:space="0" w:color="auto"/>
      </w:divBdr>
    </w:div>
    <w:div w:id="1635864638">
      <w:bodyDiv w:val="1"/>
      <w:marLeft w:val="0"/>
      <w:marRight w:val="0"/>
      <w:marTop w:val="0"/>
      <w:marBottom w:val="0"/>
      <w:divBdr>
        <w:top w:val="none" w:sz="0" w:space="0" w:color="auto"/>
        <w:left w:val="none" w:sz="0" w:space="0" w:color="auto"/>
        <w:bottom w:val="none" w:sz="0" w:space="0" w:color="auto"/>
        <w:right w:val="none" w:sz="0" w:space="0" w:color="auto"/>
      </w:divBdr>
      <w:divsChild>
        <w:div w:id="21368334">
          <w:marLeft w:val="0"/>
          <w:marRight w:val="0"/>
          <w:marTop w:val="0"/>
          <w:marBottom w:val="0"/>
          <w:divBdr>
            <w:top w:val="none" w:sz="0" w:space="0" w:color="auto"/>
            <w:left w:val="none" w:sz="0" w:space="0" w:color="auto"/>
            <w:bottom w:val="none" w:sz="0" w:space="0" w:color="auto"/>
            <w:right w:val="none" w:sz="0" w:space="0" w:color="auto"/>
          </w:divBdr>
        </w:div>
        <w:div w:id="50858777">
          <w:marLeft w:val="0"/>
          <w:marRight w:val="0"/>
          <w:marTop w:val="0"/>
          <w:marBottom w:val="0"/>
          <w:divBdr>
            <w:top w:val="none" w:sz="0" w:space="0" w:color="auto"/>
            <w:left w:val="none" w:sz="0" w:space="0" w:color="auto"/>
            <w:bottom w:val="none" w:sz="0" w:space="0" w:color="auto"/>
            <w:right w:val="none" w:sz="0" w:space="0" w:color="auto"/>
          </w:divBdr>
        </w:div>
        <w:div w:id="63379346">
          <w:marLeft w:val="0"/>
          <w:marRight w:val="0"/>
          <w:marTop w:val="0"/>
          <w:marBottom w:val="0"/>
          <w:divBdr>
            <w:top w:val="none" w:sz="0" w:space="0" w:color="auto"/>
            <w:left w:val="none" w:sz="0" w:space="0" w:color="auto"/>
            <w:bottom w:val="none" w:sz="0" w:space="0" w:color="auto"/>
            <w:right w:val="none" w:sz="0" w:space="0" w:color="auto"/>
          </w:divBdr>
        </w:div>
        <w:div w:id="67925775">
          <w:marLeft w:val="0"/>
          <w:marRight w:val="0"/>
          <w:marTop w:val="0"/>
          <w:marBottom w:val="0"/>
          <w:divBdr>
            <w:top w:val="none" w:sz="0" w:space="0" w:color="auto"/>
            <w:left w:val="none" w:sz="0" w:space="0" w:color="auto"/>
            <w:bottom w:val="none" w:sz="0" w:space="0" w:color="auto"/>
            <w:right w:val="none" w:sz="0" w:space="0" w:color="auto"/>
          </w:divBdr>
        </w:div>
        <w:div w:id="74130076">
          <w:marLeft w:val="0"/>
          <w:marRight w:val="0"/>
          <w:marTop w:val="0"/>
          <w:marBottom w:val="0"/>
          <w:divBdr>
            <w:top w:val="none" w:sz="0" w:space="0" w:color="auto"/>
            <w:left w:val="none" w:sz="0" w:space="0" w:color="auto"/>
            <w:bottom w:val="none" w:sz="0" w:space="0" w:color="auto"/>
            <w:right w:val="none" w:sz="0" w:space="0" w:color="auto"/>
          </w:divBdr>
        </w:div>
        <w:div w:id="81800649">
          <w:marLeft w:val="0"/>
          <w:marRight w:val="0"/>
          <w:marTop w:val="0"/>
          <w:marBottom w:val="0"/>
          <w:divBdr>
            <w:top w:val="none" w:sz="0" w:space="0" w:color="auto"/>
            <w:left w:val="none" w:sz="0" w:space="0" w:color="auto"/>
            <w:bottom w:val="none" w:sz="0" w:space="0" w:color="auto"/>
            <w:right w:val="none" w:sz="0" w:space="0" w:color="auto"/>
          </w:divBdr>
        </w:div>
        <w:div w:id="115566313">
          <w:marLeft w:val="0"/>
          <w:marRight w:val="0"/>
          <w:marTop w:val="0"/>
          <w:marBottom w:val="0"/>
          <w:divBdr>
            <w:top w:val="none" w:sz="0" w:space="0" w:color="auto"/>
            <w:left w:val="none" w:sz="0" w:space="0" w:color="auto"/>
            <w:bottom w:val="none" w:sz="0" w:space="0" w:color="auto"/>
            <w:right w:val="none" w:sz="0" w:space="0" w:color="auto"/>
          </w:divBdr>
        </w:div>
        <w:div w:id="206188512">
          <w:marLeft w:val="0"/>
          <w:marRight w:val="0"/>
          <w:marTop w:val="0"/>
          <w:marBottom w:val="0"/>
          <w:divBdr>
            <w:top w:val="none" w:sz="0" w:space="0" w:color="auto"/>
            <w:left w:val="none" w:sz="0" w:space="0" w:color="auto"/>
            <w:bottom w:val="none" w:sz="0" w:space="0" w:color="auto"/>
            <w:right w:val="none" w:sz="0" w:space="0" w:color="auto"/>
          </w:divBdr>
        </w:div>
        <w:div w:id="271282769">
          <w:marLeft w:val="0"/>
          <w:marRight w:val="0"/>
          <w:marTop w:val="0"/>
          <w:marBottom w:val="0"/>
          <w:divBdr>
            <w:top w:val="none" w:sz="0" w:space="0" w:color="auto"/>
            <w:left w:val="none" w:sz="0" w:space="0" w:color="auto"/>
            <w:bottom w:val="none" w:sz="0" w:space="0" w:color="auto"/>
            <w:right w:val="none" w:sz="0" w:space="0" w:color="auto"/>
          </w:divBdr>
        </w:div>
        <w:div w:id="280764253">
          <w:marLeft w:val="0"/>
          <w:marRight w:val="0"/>
          <w:marTop w:val="0"/>
          <w:marBottom w:val="0"/>
          <w:divBdr>
            <w:top w:val="none" w:sz="0" w:space="0" w:color="auto"/>
            <w:left w:val="none" w:sz="0" w:space="0" w:color="auto"/>
            <w:bottom w:val="none" w:sz="0" w:space="0" w:color="auto"/>
            <w:right w:val="none" w:sz="0" w:space="0" w:color="auto"/>
          </w:divBdr>
        </w:div>
        <w:div w:id="301159408">
          <w:marLeft w:val="0"/>
          <w:marRight w:val="0"/>
          <w:marTop w:val="0"/>
          <w:marBottom w:val="0"/>
          <w:divBdr>
            <w:top w:val="none" w:sz="0" w:space="0" w:color="auto"/>
            <w:left w:val="none" w:sz="0" w:space="0" w:color="auto"/>
            <w:bottom w:val="none" w:sz="0" w:space="0" w:color="auto"/>
            <w:right w:val="none" w:sz="0" w:space="0" w:color="auto"/>
          </w:divBdr>
        </w:div>
        <w:div w:id="313728547">
          <w:marLeft w:val="0"/>
          <w:marRight w:val="0"/>
          <w:marTop w:val="0"/>
          <w:marBottom w:val="0"/>
          <w:divBdr>
            <w:top w:val="none" w:sz="0" w:space="0" w:color="auto"/>
            <w:left w:val="none" w:sz="0" w:space="0" w:color="auto"/>
            <w:bottom w:val="none" w:sz="0" w:space="0" w:color="auto"/>
            <w:right w:val="none" w:sz="0" w:space="0" w:color="auto"/>
          </w:divBdr>
        </w:div>
        <w:div w:id="340592185">
          <w:marLeft w:val="0"/>
          <w:marRight w:val="0"/>
          <w:marTop w:val="0"/>
          <w:marBottom w:val="0"/>
          <w:divBdr>
            <w:top w:val="none" w:sz="0" w:space="0" w:color="auto"/>
            <w:left w:val="none" w:sz="0" w:space="0" w:color="auto"/>
            <w:bottom w:val="none" w:sz="0" w:space="0" w:color="auto"/>
            <w:right w:val="none" w:sz="0" w:space="0" w:color="auto"/>
          </w:divBdr>
        </w:div>
        <w:div w:id="343483145">
          <w:marLeft w:val="0"/>
          <w:marRight w:val="0"/>
          <w:marTop w:val="0"/>
          <w:marBottom w:val="0"/>
          <w:divBdr>
            <w:top w:val="none" w:sz="0" w:space="0" w:color="auto"/>
            <w:left w:val="none" w:sz="0" w:space="0" w:color="auto"/>
            <w:bottom w:val="none" w:sz="0" w:space="0" w:color="auto"/>
            <w:right w:val="none" w:sz="0" w:space="0" w:color="auto"/>
          </w:divBdr>
        </w:div>
        <w:div w:id="361785345">
          <w:marLeft w:val="0"/>
          <w:marRight w:val="0"/>
          <w:marTop w:val="0"/>
          <w:marBottom w:val="0"/>
          <w:divBdr>
            <w:top w:val="none" w:sz="0" w:space="0" w:color="auto"/>
            <w:left w:val="none" w:sz="0" w:space="0" w:color="auto"/>
            <w:bottom w:val="none" w:sz="0" w:space="0" w:color="auto"/>
            <w:right w:val="none" w:sz="0" w:space="0" w:color="auto"/>
          </w:divBdr>
        </w:div>
        <w:div w:id="396434932">
          <w:marLeft w:val="0"/>
          <w:marRight w:val="0"/>
          <w:marTop w:val="0"/>
          <w:marBottom w:val="0"/>
          <w:divBdr>
            <w:top w:val="none" w:sz="0" w:space="0" w:color="auto"/>
            <w:left w:val="none" w:sz="0" w:space="0" w:color="auto"/>
            <w:bottom w:val="none" w:sz="0" w:space="0" w:color="auto"/>
            <w:right w:val="none" w:sz="0" w:space="0" w:color="auto"/>
          </w:divBdr>
        </w:div>
        <w:div w:id="417947647">
          <w:marLeft w:val="0"/>
          <w:marRight w:val="0"/>
          <w:marTop w:val="0"/>
          <w:marBottom w:val="0"/>
          <w:divBdr>
            <w:top w:val="none" w:sz="0" w:space="0" w:color="auto"/>
            <w:left w:val="none" w:sz="0" w:space="0" w:color="auto"/>
            <w:bottom w:val="none" w:sz="0" w:space="0" w:color="auto"/>
            <w:right w:val="none" w:sz="0" w:space="0" w:color="auto"/>
          </w:divBdr>
        </w:div>
        <w:div w:id="430204585">
          <w:marLeft w:val="0"/>
          <w:marRight w:val="0"/>
          <w:marTop w:val="0"/>
          <w:marBottom w:val="0"/>
          <w:divBdr>
            <w:top w:val="none" w:sz="0" w:space="0" w:color="auto"/>
            <w:left w:val="none" w:sz="0" w:space="0" w:color="auto"/>
            <w:bottom w:val="none" w:sz="0" w:space="0" w:color="auto"/>
            <w:right w:val="none" w:sz="0" w:space="0" w:color="auto"/>
          </w:divBdr>
        </w:div>
        <w:div w:id="446853656">
          <w:marLeft w:val="0"/>
          <w:marRight w:val="0"/>
          <w:marTop w:val="0"/>
          <w:marBottom w:val="0"/>
          <w:divBdr>
            <w:top w:val="none" w:sz="0" w:space="0" w:color="auto"/>
            <w:left w:val="none" w:sz="0" w:space="0" w:color="auto"/>
            <w:bottom w:val="none" w:sz="0" w:space="0" w:color="auto"/>
            <w:right w:val="none" w:sz="0" w:space="0" w:color="auto"/>
          </w:divBdr>
        </w:div>
        <w:div w:id="449401741">
          <w:marLeft w:val="0"/>
          <w:marRight w:val="0"/>
          <w:marTop w:val="0"/>
          <w:marBottom w:val="0"/>
          <w:divBdr>
            <w:top w:val="none" w:sz="0" w:space="0" w:color="auto"/>
            <w:left w:val="none" w:sz="0" w:space="0" w:color="auto"/>
            <w:bottom w:val="none" w:sz="0" w:space="0" w:color="auto"/>
            <w:right w:val="none" w:sz="0" w:space="0" w:color="auto"/>
          </w:divBdr>
        </w:div>
        <w:div w:id="467938553">
          <w:marLeft w:val="0"/>
          <w:marRight w:val="0"/>
          <w:marTop w:val="0"/>
          <w:marBottom w:val="0"/>
          <w:divBdr>
            <w:top w:val="none" w:sz="0" w:space="0" w:color="auto"/>
            <w:left w:val="none" w:sz="0" w:space="0" w:color="auto"/>
            <w:bottom w:val="none" w:sz="0" w:space="0" w:color="auto"/>
            <w:right w:val="none" w:sz="0" w:space="0" w:color="auto"/>
          </w:divBdr>
        </w:div>
        <w:div w:id="470099304">
          <w:marLeft w:val="0"/>
          <w:marRight w:val="0"/>
          <w:marTop w:val="0"/>
          <w:marBottom w:val="0"/>
          <w:divBdr>
            <w:top w:val="none" w:sz="0" w:space="0" w:color="auto"/>
            <w:left w:val="none" w:sz="0" w:space="0" w:color="auto"/>
            <w:bottom w:val="none" w:sz="0" w:space="0" w:color="auto"/>
            <w:right w:val="none" w:sz="0" w:space="0" w:color="auto"/>
          </w:divBdr>
        </w:div>
        <w:div w:id="472597518">
          <w:marLeft w:val="0"/>
          <w:marRight w:val="0"/>
          <w:marTop w:val="0"/>
          <w:marBottom w:val="0"/>
          <w:divBdr>
            <w:top w:val="none" w:sz="0" w:space="0" w:color="auto"/>
            <w:left w:val="none" w:sz="0" w:space="0" w:color="auto"/>
            <w:bottom w:val="none" w:sz="0" w:space="0" w:color="auto"/>
            <w:right w:val="none" w:sz="0" w:space="0" w:color="auto"/>
          </w:divBdr>
        </w:div>
        <w:div w:id="533616502">
          <w:marLeft w:val="0"/>
          <w:marRight w:val="0"/>
          <w:marTop w:val="0"/>
          <w:marBottom w:val="0"/>
          <w:divBdr>
            <w:top w:val="none" w:sz="0" w:space="0" w:color="auto"/>
            <w:left w:val="none" w:sz="0" w:space="0" w:color="auto"/>
            <w:bottom w:val="none" w:sz="0" w:space="0" w:color="auto"/>
            <w:right w:val="none" w:sz="0" w:space="0" w:color="auto"/>
          </w:divBdr>
        </w:div>
        <w:div w:id="588513811">
          <w:marLeft w:val="0"/>
          <w:marRight w:val="0"/>
          <w:marTop w:val="0"/>
          <w:marBottom w:val="0"/>
          <w:divBdr>
            <w:top w:val="none" w:sz="0" w:space="0" w:color="auto"/>
            <w:left w:val="none" w:sz="0" w:space="0" w:color="auto"/>
            <w:bottom w:val="none" w:sz="0" w:space="0" w:color="auto"/>
            <w:right w:val="none" w:sz="0" w:space="0" w:color="auto"/>
          </w:divBdr>
        </w:div>
        <w:div w:id="594634957">
          <w:marLeft w:val="0"/>
          <w:marRight w:val="0"/>
          <w:marTop w:val="0"/>
          <w:marBottom w:val="0"/>
          <w:divBdr>
            <w:top w:val="none" w:sz="0" w:space="0" w:color="auto"/>
            <w:left w:val="none" w:sz="0" w:space="0" w:color="auto"/>
            <w:bottom w:val="none" w:sz="0" w:space="0" w:color="auto"/>
            <w:right w:val="none" w:sz="0" w:space="0" w:color="auto"/>
          </w:divBdr>
        </w:div>
        <w:div w:id="596908140">
          <w:marLeft w:val="0"/>
          <w:marRight w:val="0"/>
          <w:marTop w:val="0"/>
          <w:marBottom w:val="0"/>
          <w:divBdr>
            <w:top w:val="none" w:sz="0" w:space="0" w:color="auto"/>
            <w:left w:val="none" w:sz="0" w:space="0" w:color="auto"/>
            <w:bottom w:val="none" w:sz="0" w:space="0" w:color="auto"/>
            <w:right w:val="none" w:sz="0" w:space="0" w:color="auto"/>
          </w:divBdr>
        </w:div>
        <w:div w:id="620919437">
          <w:marLeft w:val="0"/>
          <w:marRight w:val="0"/>
          <w:marTop w:val="0"/>
          <w:marBottom w:val="0"/>
          <w:divBdr>
            <w:top w:val="none" w:sz="0" w:space="0" w:color="auto"/>
            <w:left w:val="none" w:sz="0" w:space="0" w:color="auto"/>
            <w:bottom w:val="none" w:sz="0" w:space="0" w:color="auto"/>
            <w:right w:val="none" w:sz="0" w:space="0" w:color="auto"/>
          </w:divBdr>
        </w:div>
        <w:div w:id="630209785">
          <w:marLeft w:val="0"/>
          <w:marRight w:val="0"/>
          <w:marTop w:val="0"/>
          <w:marBottom w:val="0"/>
          <w:divBdr>
            <w:top w:val="none" w:sz="0" w:space="0" w:color="auto"/>
            <w:left w:val="none" w:sz="0" w:space="0" w:color="auto"/>
            <w:bottom w:val="none" w:sz="0" w:space="0" w:color="auto"/>
            <w:right w:val="none" w:sz="0" w:space="0" w:color="auto"/>
          </w:divBdr>
        </w:div>
        <w:div w:id="635139105">
          <w:marLeft w:val="0"/>
          <w:marRight w:val="0"/>
          <w:marTop w:val="0"/>
          <w:marBottom w:val="0"/>
          <w:divBdr>
            <w:top w:val="none" w:sz="0" w:space="0" w:color="auto"/>
            <w:left w:val="none" w:sz="0" w:space="0" w:color="auto"/>
            <w:bottom w:val="none" w:sz="0" w:space="0" w:color="auto"/>
            <w:right w:val="none" w:sz="0" w:space="0" w:color="auto"/>
          </w:divBdr>
        </w:div>
        <w:div w:id="641887094">
          <w:marLeft w:val="0"/>
          <w:marRight w:val="0"/>
          <w:marTop w:val="0"/>
          <w:marBottom w:val="0"/>
          <w:divBdr>
            <w:top w:val="none" w:sz="0" w:space="0" w:color="auto"/>
            <w:left w:val="none" w:sz="0" w:space="0" w:color="auto"/>
            <w:bottom w:val="none" w:sz="0" w:space="0" w:color="auto"/>
            <w:right w:val="none" w:sz="0" w:space="0" w:color="auto"/>
          </w:divBdr>
        </w:div>
        <w:div w:id="669524294">
          <w:marLeft w:val="0"/>
          <w:marRight w:val="0"/>
          <w:marTop w:val="0"/>
          <w:marBottom w:val="0"/>
          <w:divBdr>
            <w:top w:val="none" w:sz="0" w:space="0" w:color="auto"/>
            <w:left w:val="none" w:sz="0" w:space="0" w:color="auto"/>
            <w:bottom w:val="none" w:sz="0" w:space="0" w:color="auto"/>
            <w:right w:val="none" w:sz="0" w:space="0" w:color="auto"/>
          </w:divBdr>
        </w:div>
        <w:div w:id="670915306">
          <w:marLeft w:val="0"/>
          <w:marRight w:val="0"/>
          <w:marTop w:val="0"/>
          <w:marBottom w:val="0"/>
          <w:divBdr>
            <w:top w:val="none" w:sz="0" w:space="0" w:color="auto"/>
            <w:left w:val="none" w:sz="0" w:space="0" w:color="auto"/>
            <w:bottom w:val="none" w:sz="0" w:space="0" w:color="auto"/>
            <w:right w:val="none" w:sz="0" w:space="0" w:color="auto"/>
          </w:divBdr>
        </w:div>
        <w:div w:id="681394124">
          <w:marLeft w:val="0"/>
          <w:marRight w:val="0"/>
          <w:marTop w:val="0"/>
          <w:marBottom w:val="0"/>
          <w:divBdr>
            <w:top w:val="none" w:sz="0" w:space="0" w:color="auto"/>
            <w:left w:val="none" w:sz="0" w:space="0" w:color="auto"/>
            <w:bottom w:val="none" w:sz="0" w:space="0" w:color="auto"/>
            <w:right w:val="none" w:sz="0" w:space="0" w:color="auto"/>
          </w:divBdr>
        </w:div>
        <w:div w:id="686180245">
          <w:marLeft w:val="0"/>
          <w:marRight w:val="0"/>
          <w:marTop w:val="0"/>
          <w:marBottom w:val="0"/>
          <w:divBdr>
            <w:top w:val="none" w:sz="0" w:space="0" w:color="auto"/>
            <w:left w:val="none" w:sz="0" w:space="0" w:color="auto"/>
            <w:bottom w:val="none" w:sz="0" w:space="0" w:color="auto"/>
            <w:right w:val="none" w:sz="0" w:space="0" w:color="auto"/>
          </w:divBdr>
        </w:div>
        <w:div w:id="700009012">
          <w:marLeft w:val="0"/>
          <w:marRight w:val="0"/>
          <w:marTop w:val="0"/>
          <w:marBottom w:val="0"/>
          <w:divBdr>
            <w:top w:val="none" w:sz="0" w:space="0" w:color="auto"/>
            <w:left w:val="none" w:sz="0" w:space="0" w:color="auto"/>
            <w:bottom w:val="none" w:sz="0" w:space="0" w:color="auto"/>
            <w:right w:val="none" w:sz="0" w:space="0" w:color="auto"/>
          </w:divBdr>
        </w:div>
        <w:div w:id="735586818">
          <w:marLeft w:val="0"/>
          <w:marRight w:val="0"/>
          <w:marTop w:val="0"/>
          <w:marBottom w:val="0"/>
          <w:divBdr>
            <w:top w:val="none" w:sz="0" w:space="0" w:color="auto"/>
            <w:left w:val="none" w:sz="0" w:space="0" w:color="auto"/>
            <w:bottom w:val="none" w:sz="0" w:space="0" w:color="auto"/>
            <w:right w:val="none" w:sz="0" w:space="0" w:color="auto"/>
          </w:divBdr>
        </w:div>
        <w:div w:id="757673078">
          <w:marLeft w:val="0"/>
          <w:marRight w:val="0"/>
          <w:marTop w:val="0"/>
          <w:marBottom w:val="0"/>
          <w:divBdr>
            <w:top w:val="none" w:sz="0" w:space="0" w:color="auto"/>
            <w:left w:val="none" w:sz="0" w:space="0" w:color="auto"/>
            <w:bottom w:val="none" w:sz="0" w:space="0" w:color="auto"/>
            <w:right w:val="none" w:sz="0" w:space="0" w:color="auto"/>
          </w:divBdr>
        </w:div>
        <w:div w:id="771708550">
          <w:marLeft w:val="0"/>
          <w:marRight w:val="0"/>
          <w:marTop w:val="0"/>
          <w:marBottom w:val="0"/>
          <w:divBdr>
            <w:top w:val="none" w:sz="0" w:space="0" w:color="auto"/>
            <w:left w:val="none" w:sz="0" w:space="0" w:color="auto"/>
            <w:bottom w:val="none" w:sz="0" w:space="0" w:color="auto"/>
            <w:right w:val="none" w:sz="0" w:space="0" w:color="auto"/>
          </w:divBdr>
        </w:div>
        <w:div w:id="817184536">
          <w:marLeft w:val="0"/>
          <w:marRight w:val="0"/>
          <w:marTop w:val="0"/>
          <w:marBottom w:val="0"/>
          <w:divBdr>
            <w:top w:val="none" w:sz="0" w:space="0" w:color="auto"/>
            <w:left w:val="none" w:sz="0" w:space="0" w:color="auto"/>
            <w:bottom w:val="none" w:sz="0" w:space="0" w:color="auto"/>
            <w:right w:val="none" w:sz="0" w:space="0" w:color="auto"/>
          </w:divBdr>
        </w:div>
        <w:div w:id="823813268">
          <w:marLeft w:val="0"/>
          <w:marRight w:val="0"/>
          <w:marTop w:val="0"/>
          <w:marBottom w:val="0"/>
          <w:divBdr>
            <w:top w:val="none" w:sz="0" w:space="0" w:color="auto"/>
            <w:left w:val="none" w:sz="0" w:space="0" w:color="auto"/>
            <w:bottom w:val="none" w:sz="0" w:space="0" w:color="auto"/>
            <w:right w:val="none" w:sz="0" w:space="0" w:color="auto"/>
          </w:divBdr>
        </w:div>
        <w:div w:id="856163668">
          <w:marLeft w:val="0"/>
          <w:marRight w:val="0"/>
          <w:marTop w:val="0"/>
          <w:marBottom w:val="0"/>
          <w:divBdr>
            <w:top w:val="none" w:sz="0" w:space="0" w:color="auto"/>
            <w:left w:val="none" w:sz="0" w:space="0" w:color="auto"/>
            <w:bottom w:val="none" w:sz="0" w:space="0" w:color="auto"/>
            <w:right w:val="none" w:sz="0" w:space="0" w:color="auto"/>
          </w:divBdr>
        </w:div>
        <w:div w:id="857962034">
          <w:marLeft w:val="0"/>
          <w:marRight w:val="0"/>
          <w:marTop w:val="0"/>
          <w:marBottom w:val="0"/>
          <w:divBdr>
            <w:top w:val="none" w:sz="0" w:space="0" w:color="auto"/>
            <w:left w:val="none" w:sz="0" w:space="0" w:color="auto"/>
            <w:bottom w:val="none" w:sz="0" w:space="0" w:color="auto"/>
            <w:right w:val="none" w:sz="0" w:space="0" w:color="auto"/>
          </w:divBdr>
        </w:div>
        <w:div w:id="867569243">
          <w:marLeft w:val="0"/>
          <w:marRight w:val="0"/>
          <w:marTop w:val="0"/>
          <w:marBottom w:val="0"/>
          <w:divBdr>
            <w:top w:val="none" w:sz="0" w:space="0" w:color="auto"/>
            <w:left w:val="none" w:sz="0" w:space="0" w:color="auto"/>
            <w:bottom w:val="none" w:sz="0" w:space="0" w:color="auto"/>
            <w:right w:val="none" w:sz="0" w:space="0" w:color="auto"/>
          </w:divBdr>
        </w:div>
        <w:div w:id="903947572">
          <w:marLeft w:val="0"/>
          <w:marRight w:val="0"/>
          <w:marTop w:val="0"/>
          <w:marBottom w:val="0"/>
          <w:divBdr>
            <w:top w:val="none" w:sz="0" w:space="0" w:color="auto"/>
            <w:left w:val="none" w:sz="0" w:space="0" w:color="auto"/>
            <w:bottom w:val="none" w:sz="0" w:space="0" w:color="auto"/>
            <w:right w:val="none" w:sz="0" w:space="0" w:color="auto"/>
          </w:divBdr>
        </w:div>
        <w:div w:id="906260187">
          <w:marLeft w:val="0"/>
          <w:marRight w:val="0"/>
          <w:marTop w:val="0"/>
          <w:marBottom w:val="0"/>
          <w:divBdr>
            <w:top w:val="none" w:sz="0" w:space="0" w:color="auto"/>
            <w:left w:val="none" w:sz="0" w:space="0" w:color="auto"/>
            <w:bottom w:val="none" w:sz="0" w:space="0" w:color="auto"/>
            <w:right w:val="none" w:sz="0" w:space="0" w:color="auto"/>
          </w:divBdr>
        </w:div>
        <w:div w:id="909118398">
          <w:marLeft w:val="0"/>
          <w:marRight w:val="0"/>
          <w:marTop w:val="0"/>
          <w:marBottom w:val="0"/>
          <w:divBdr>
            <w:top w:val="none" w:sz="0" w:space="0" w:color="auto"/>
            <w:left w:val="none" w:sz="0" w:space="0" w:color="auto"/>
            <w:bottom w:val="none" w:sz="0" w:space="0" w:color="auto"/>
            <w:right w:val="none" w:sz="0" w:space="0" w:color="auto"/>
          </w:divBdr>
        </w:div>
        <w:div w:id="909463444">
          <w:marLeft w:val="0"/>
          <w:marRight w:val="0"/>
          <w:marTop w:val="0"/>
          <w:marBottom w:val="0"/>
          <w:divBdr>
            <w:top w:val="none" w:sz="0" w:space="0" w:color="auto"/>
            <w:left w:val="none" w:sz="0" w:space="0" w:color="auto"/>
            <w:bottom w:val="none" w:sz="0" w:space="0" w:color="auto"/>
            <w:right w:val="none" w:sz="0" w:space="0" w:color="auto"/>
          </w:divBdr>
        </w:div>
        <w:div w:id="910844057">
          <w:marLeft w:val="0"/>
          <w:marRight w:val="0"/>
          <w:marTop w:val="0"/>
          <w:marBottom w:val="0"/>
          <w:divBdr>
            <w:top w:val="none" w:sz="0" w:space="0" w:color="auto"/>
            <w:left w:val="none" w:sz="0" w:space="0" w:color="auto"/>
            <w:bottom w:val="none" w:sz="0" w:space="0" w:color="auto"/>
            <w:right w:val="none" w:sz="0" w:space="0" w:color="auto"/>
          </w:divBdr>
        </w:div>
        <w:div w:id="940524711">
          <w:marLeft w:val="0"/>
          <w:marRight w:val="0"/>
          <w:marTop w:val="0"/>
          <w:marBottom w:val="0"/>
          <w:divBdr>
            <w:top w:val="none" w:sz="0" w:space="0" w:color="auto"/>
            <w:left w:val="none" w:sz="0" w:space="0" w:color="auto"/>
            <w:bottom w:val="none" w:sz="0" w:space="0" w:color="auto"/>
            <w:right w:val="none" w:sz="0" w:space="0" w:color="auto"/>
          </w:divBdr>
        </w:div>
        <w:div w:id="987241917">
          <w:marLeft w:val="0"/>
          <w:marRight w:val="0"/>
          <w:marTop w:val="0"/>
          <w:marBottom w:val="0"/>
          <w:divBdr>
            <w:top w:val="none" w:sz="0" w:space="0" w:color="auto"/>
            <w:left w:val="none" w:sz="0" w:space="0" w:color="auto"/>
            <w:bottom w:val="none" w:sz="0" w:space="0" w:color="auto"/>
            <w:right w:val="none" w:sz="0" w:space="0" w:color="auto"/>
          </w:divBdr>
        </w:div>
        <w:div w:id="997853310">
          <w:marLeft w:val="0"/>
          <w:marRight w:val="0"/>
          <w:marTop w:val="0"/>
          <w:marBottom w:val="0"/>
          <w:divBdr>
            <w:top w:val="none" w:sz="0" w:space="0" w:color="auto"/>
            <w:left w:val="none" w:sz="0" w:space="0" w:color="auto"/>
            <w:bottom w:val="none" w:sz="0" w:space="0" w:color="auto"/>
            <w:right w:val="none" w:sz="0" w:space="0" w:color="auto"/>
          </w:divBdr>
        </w:div>
        <w:div w:id="1042826064">
          <w:marLeft w:val="0"/>
          <w:marRight w:val="0"/>
          <w:marTop w:val="0"/>
          <w:marBottom w:val="0"/>
          <w:divBdr>
            <w:top w:val="none" w:sz="0" w:space="0" w:color="auto"/>
            <w:left w:val="none" w:sz="0" w:space="0" w:color="auto"/>
            <w:bottom w:val="none" w:sz="0" w:space="0" w:color="auto"/>
            <w:right w:val="none" w:sz="0" w:space="0" w:color="auto"/>
          </w:divBdr>
        </w:div>
        <w:div w:id="1048458595">
          <w:marLeft w:val="0"/>
          <w:marRight w:val="0"/>
          <w:marTop w:val="0"/>
          <w:marBottom w:val="0"/>
          <w:divBdr>
            <w:top w:val="none" w:sz="0" w:space="0" w:color="auto"/>
            <w:left w:val="none" w:sz="0" w:space="0" w:color="auto"/>
            <w:bottom w:val="none" w:sz="0" w:space="0" w:color="auto"/>
            <w:right w:val="none" w:sz="0" w:space="0" w:color="auto"/>
          </w:divBdr>
        </w:div>
        <w:div w:id="1052269213">
          <w:marLeft w:val="0"/>
          <w:marRight w:val="0"/>
          <w:marTop w:val="0"/>
          <w:marBottom w:val="0"/>
          <w:divBdr>
            <w:top w:val="none" w:sz="0" w:space="0" w:color="auto"/>
            <w:left w:val="none" w:sz="0" w:space="0" w:color="auto"/>
            <w:bottom w:val="none" w:sz="0" w:space="0" w:color="auto"/>
            <w:right w:val="none" w:sz="0" w:space="0" w:color="auto"/>
          </w:divBdr>
        </w:div>
        <w:div w:id="1052583597">
          <w:marLeft w:val="0"/>
          <w:marRight w:val="0"/>
          <w:marTop w:val="0"/>
          <w:marBottom w:val="0"/>
          <w:divBdr>
            <w:top w:val="none" w:sz="0" w:space="0" w:color="auto"/>
            <w:left w:val="none" w:sz="0" w:space="0" w:color="auto"/>
            <w:bottom w:val="none" w:sz="0" w:space="0" w:color="auto"/>
            <w:right w:val="none" w:sz="0" w:space="0" w:color="auto"/>
          </w:divBdr>
        </w:div>
        <w:div w:id="1054232363">
          <w:marLeft w:val="0"/>
          <w:marRight w:val="0"/>
          <w:marTop w:val="0"/>
          <w:marBottom w:val="0"/>
          <w:divBdr>
            <w:top w:val="none" w:sz="0" w:space="0" w:color="auto"/>
            <w:left w:val="none" w:sz="0" w:space="0" w:color="auto"/>
            <w:bottom w:val="none" w:sz="0" w:space="0" w:color="auto"/>
            <w:right w:val="none" w:sz="0" w:space="0" w:color="auto"/>
          </w:divBdr>
        </w:div>
        <w:div w:id="1066150688">
          <w:marLeft w:val="0"/>
          <w:marRight w:val="0"/>
          <w:marTop w:val="0"/>
          <w:marBottom w:val="0"/>
          <w:divBdr>
            <w:top w:val="none" w:sz="0" w:space="0" w:color="auto"/>
            <w:left w:val="none" w:sz="0" w:space="0" w:color="auto"/>
            <w:bottom w:val="none" w:sz="0" w:space="0" w:color="auto"/>
            <w:right w:val="none" w:sz="0" w:space="0" w:color="auto"/>
          </w:divBdr>
        </w:div>
        <w:div w:id="1067531842">
          <w:marLeft w:val="0"/>
          <w:marRight w:val="0"/>
          <w:marTop w:val="0"/>
          <w:marBottom w:val="0"/>
          <w:divBdr>
            <w:top w:val="none" w:sz="0" w:space="0" w:color="auto"/>
            <w:left w:val="none" w:sz="0" w:space="0" w:color="auto"/>
            <w:bottom w:val="none" w:sz="0" w:space="0" w:color="auto"/>
            <w:right w:val="none" w:sz="0" w:space="0" w:color="auto"/>
          </w:divBdr>
        </w:div>
        <w:div w:id="1076439397">
          <w:marLeft w:val="0"/>
          <w:marRight w:val="0"/>
          <w:marTop w:val="0"/>
          <w:marBottom w:val="0"/>
          <w:divBdr>
            <w:top w:val="none" w:sz="0" w:space="0" w:color="auto"/>
            <w:left w:val="none" w:sz="0" w:space="0" w:color="auto"/>
            <w:bottom w:val="none" w:sz="0" w:space="0" w:color="auto"/>
            <w:right w:val="none" w:sz="0" w:space="0" w:color="auto"/>
          </w:divBdr>
        </w:div>
        <w:div w:id="1112743946">
          <w:marLeft w:val="0"/>
          <w:marRight w:val="0"/>
          <w:marTop w:val="0"/>
          <w:marBottom w:val="0"/>
          <w:divBdr>
            <w:top w:val="none" w:sz="0" w:space="0" w:color="auto"/>
            <w:left w:val="none" w:sz="0" w:space="0" w:color="auto"/>
            <w:bottom w:val="none" w:sz="0" w:space="0" w:color="auto"/>
            <w:right w:val="none" w:sz="0" w:space="0" w:color="auto"/>
          </w:divBdr>
        </w:div>
        <w:div w:id="1133786901">
          <w:marLeft w:val="0"/>
          <w:marRight w:val="0"/>
          <w:marTop w:val="0"/>
          <w:marBottom w:val="0"/>
          <w:divBdr>
            <w:top w:val="none" w:sz="0" w:space="0" w:color="auto"/>
            <w:left w:val="none" w:sz="0" w:space="0" w:color="auto"/>
            <w:bottom w:val="none" w:sz="0" w:space="0" w:color="auto"/>
            <w:right w:val="none" w:sz="0" w:space="0" w:color="auto"/>
          </w:divBdr>
        </w:div>
        <w:div w:id="1140466358">
          <w:marLeft w:val="0"/>
          <w:marRight w:val="0"/>
          <w:marTop w:val="0"/>
          <w:marBottom w:val="0"/>
          <w:divBdr>
            <w:top w:val="none" w:sz="0" w:space="0" w:color="auto"/>
            <w:left w:val="none" w:sz="0" w:space="0" w:color="auto"/>
            <w:bottom w:val="none" w:sz="0" w:space="0" w:color="auto"/>
            <w:right w:val="none" w:sz="0" w:space="0" w:color="auto"/>
          </w:divBdr>
        </w:div>
        <w:div w:id="1160199299">
          <w:marLeft w:val="0"/>
          <w:marRight w:val="0"/>
          <w:marTop w:val="0"/>
          <w:marBottom w:val="0"/>
          <w:divBdr>
            <w:top w:val="none" w:sz="0" w:space="0" w:color="auto"/>
            <w:left w:val="none" w:sz="0" w:space="0" w:color="auto"/>
            <w:bottom w:val="none" w:sz="0" w:space="0" w:color="auto"/>
            <w:right w:val="none" w:sz="0" w:space="0" w:color="auto"/>
          </w:divBdr>
        </w:div>
        <w:div w:id="1190607603">
          <w:marLeft w:val="0"/>
          <w:marRight w:val="0"/>
          <w:marTop w:val="0"/>
          <w:marBottom w:val="0"/>
          <w:divBdr>
            <w:top w:val="none" w:sz="0" w:space="0" w:color="auto"/>
            <w:left w:val="none" w:sz="0" w:space="0" w:color="auto"/>
            <w:bottom w:val="none" w:sz="0" w:space="0" w:color="auto"/>
            <w:right w:val="none" w:sz="0" w:space="0" w:color="auto"/>
          </w:divBdr>
        </w:div>
        <w:div w:id="1202085065">
          <w:marLeft w:val="0"/>
          <w:marRight w:val="0"/>
          <w:marTop w:val="0"/>
          <w:marBottom w:val="0"/>
          <w:divBdr>
            <w:top w:val="none" w:sz="0" w:space="0" w:color="auto"/>
            <w:left w:val="none" w:sz="0" w:space="0" w:color="auto"/>
            <w:bottom w:val="none" w:sz="0" w:space="0" w:color="auto"/>
            <w:right w:val="none" w:sz="0" w:space="0" w:color="auto"/>
          </w:divBdr>
        </w:div>
        <w:div w:id="1212234106">
          <w:marLeft w:val="0"/>
          <w:marRight w:val="0"/>
          <w:marTop w:val="0"/>
          <w:marBottom w:val="0"/>
          <w:divBdr>
            <w:top w:val="none" w:sz="0" w:space="0" w:color="auto"/>
            <w:left w:val="none" w:sz="0" w:space="0" w:color="auto"/>
            <w:bottom w:val="none" w:sz="0" w:space="0" w:color="auto"/>
            <w:right w:val="none" w:sz="0" w:space="0" w:color="auto"/>
          </w:divBdr>
        </w:div>
        <w:div w:id="1217351924">
          <w:marLeft w:val="0"/>
          <w:marRight w:val="0"/>
          <w:marTop w:val="0"/>
          <w:marBottom w:val="0"/>
          <w:divBdr>
            <w:top w:val="none" w:sz="0" w:space="0" w:color="auto"/>
            <w:left w:val="none" w:sz="0" w:space="0" w:color="auto"/>
            <w:bottom w:val="none" w:sz="0" w:space="0" w:color="auto"/>
            <w:right w:val="none" w:sz="0" w:space="0" w:color="auto"/>
          </w:divBdr>
        </w:div>
        <w:div w:id="1218009646">
          <w:marLeft w:val="0"/>
          <w:marRight w:val="0"/>
          <w:marTop w:val="0"/>
          <w:marBottom w:val="0"/>
          <w:divBdr>
            <w:top w:val="none" w:sz="0" w:space="0" w:color="auto"/>
            <w:left w:val="none" w:sz="0" w:space="0" w:color="auto"/>
            <w:bottom w:val="none" w:sz="0" w:space="0" w:color="auto"/>
            <w:right w:val="none" w:sz="0" w:space="0" w:color="auto"/>
          </w:divBdr>
        </w:div>
        <w:div w:id="1265845822">
          <w:marLeft w:val="0"/>
          <w:marRight w:val="0"/>
          <w:marTop w:val="0"/>
          <w:marBottom w:val="0"/>
          <w:divBdr>
            <w:top w:val="none" w:sz="0" w:space="0" w:color="auto"/>
            <w:left w:val="none" w:sz="0" w:space="0" w:color="auto"/>
            <w:bottom w:val="none" w:sz="0" w:space="0" w:color="auto"/>
            <w:right w:val="none" w:sz="0" w:space="0" w:color="auto"/>
          </w:divBdr>
        </w:div>
        <w:div w:id="1266696724">
          <w:marLeft w:val="0"/>
          <w:marRight w:val="0"/>
          <w:marTop w:val="0"/>
          <w:marBottom w:val="0"/>
          <w:divBdr>
            <w:top w:val="none" w:sz="0" w:space="0" w:color="auto"/>
            <w:left w:val="none" w:sz="0" w:space="0" w:color="auto"/>
            <w:bottom w:val="none" w:sz="0" w:space="0" w:color="auto"/>
            <w:right w:val="none" w:sz="0" w:space="0" w:color="auto"/>
          </w:divBdr>
        </w:div>
        <w:div w:id="1285961365">
          <w:marLeft w:val="0"/>
          <w:marRight w:val="0"/>
          <w:marTop w:val="0"/>
          <w:marBottom w:val="0"/>
          <w:divBdr>
            <w:top w:val="none" w:sz="0" w:space="0" w:color="auto"/>
            <w:left w:val="none" w:sz="0" w:space="0" w:color="auto"/>
            <w:bottom w:val="none" w:sz="0" w:space="0" w:color="auto"/>
            <w:right w:val="none" w:sz="0" w:space="0" w:color="auto"/>
          </w:divBdr>
        </w:div>
        <w:div w:id="1286277424">
          <w:marLeft w:val="0"/>
          <w:marRight w:val="0"/>
          <w:marTop w:val="0"/>
          <w:marBottom w:val="0"/>
          <w:divBdr>
            <w:top w:val="none" w:sz="0" w:space="0" w:color="auto"/>
            <w:left w:val="none" w:sz="0" w:space="0" w:color="auto"/>
            <w:bottom w:val="none" w:sz="0" w:space="0" w:color="auto"/>
            <w:right w:val="none" w:sz="0" w:space="0" w:color="auto"/>
          </w:divBdr>
        </w:div>
        <w:div w:id="1294604010">
          <w:marLeft w:val="0"/>
          <w:marRight w:val="0"/>
          <w:marTop w:val="0"/>
          <w:marBottom w:val="0"/>
          <w:divBdr>
            <w:top w:val="none" w:sz="0" w:space="0" w:color="auto"/>
            <w:left w:val="none" w:sz="0" w:space="0" w:color="auto"/>
            <w:bottom w:val="none" w:sz="0" w:space="0" w:color="auto"/>
            <w:right w:val="none" w:sz="0" w:space="0" w:color="auto"/>
          </w:divBdr>
        </w:div>
        <w:div w:id="1303273190">
          <w:marLeft w:val="0"/>
          <w:marRight w:val="0"/>
          <w:marTop w:val="0"/>
          <w:marBottom w:val="0"/>
          <w:divBdr>
            <w:top w:val="none" w:sz="0" w:space="0" w:color="auto"/>
            <w:left w:val="none" w:sz="0" w:space="0" w:color="auto"/>
            <w:bottom w:val="none" w:sz="0" w:space="0" w:color="auto"/>
            <w:right w:val="none" w:sz="0" w:space="0" w:color="auto"/>
          </w:divBdr>
        </w:div>
        <w:div w:id="1312252273">
          <w:marLeft w:val="0"/>
          <w:marRight w:val="0"/>
          <w:marTop w:val="0"/>
          <w:marBottom w:val="0"/>
          <w:divBdr>
            <w:top w:val="none" w:sz="0" w:space="0" w:color="auto"/>
            <w:left w:val="none" w:sz="0" w:space="0" w:color="auto"/>
            <w:bottom w:val="none" w:sz="0" w:space="0" w:color="auto"/>
            <w:right w:val="none" w:sz="0" w:space="0" w:color="auto"/>
          </w:divBdr>
        </w:div>
        <w:div w:id="1323315738">
          <w:marLeft w:val="0"/>
          <w:marRight w:val="0"/>
          <w:marTop w:val="0"/>
          <w:marBottom w:val="0"/>
          <w:divBdr>
            <w:top w:val="none" w:sz="0" w:space="0" w:color="auto"/>
            <w:left w:val="none" w:sz="0" w:space="0" w:color="auto"/>
            <w:bottom w:val="none" w:sz="0" w:space="0" w:color="auto"/>
            <w:right w:val="none" w:sz="0" w:space="0" w:color="auto"/>
          </w:divBdr>
        </w:div>
        <w:div w:id="1357849354">
          <w:marLeft w:val="0"/>
          <w:marRight w:val="0"/>
          <w:marTop w:val="0"/>
          <w:marBottom w:val="0"/>
          <w:divBdr>
            <w:top w:val="none" w:sz="0" w:space="0" w:color="auto"/>
            <w:left w:val="none" w:sz="0" w:space="0" w:color="auto"/>
            <w:bottom w:val="none" w:sz="0" w:space="0" w:color="auto"/>
            <w:right w:val="none" w:sz="0" w:space="0" w:color="auto"/>
          </w:divBdr>
        </w:div>
        <w:div w:id="1366370564">
          <w:marLeft w:val="0"/>
          <w:marRight w:val="0"/>
          <w:marTop w:val="0"/>
          <w:marBottom w:val="0"/>
          <w:divBdr>
            <w:top w:val="none" w:sz="0" w:space="0" w:color="auto"/>
            <w:left w:val="none" w:sz="0" w:space="0" w:color="auto"/>
            <w:bottom w:val="none" w:sz="0" w:space="0" w:color="auto"/>
            <w:right w:val="none" w:sz="0" w:space="0" w:color="auto"/>
          </w:divBdr>
        </w:div>
        <w:div w:id="1369253977">
          <w:marLeft w:val="0"/>
          <w:marRight w:val="0"/>
          <w:marTop w:val="0"/>
          <w:marBottom w:val="0"/>
          <w:divBdr>
            <w:top w:val="none" w:sz="0" w:space="0" w:color="auto"/>
            <w:left w:val="none" w:sz="0" w:space="0" w:color="auto"/>
            <w:bottom w:val="none" w:sz="0" w:space="0" w:color="auto"/>
            <w:right w:val="none" w:sz="0" w:space="0" w:color="auto"/>
          </w:divBdr>
        </w:div>
        <w:div w:id="1394504260">
          <w:marLeft w:val="0"/>
          <w:marRight w:val="0"/>
          <w:marTop w:val="0"/>
          <w:marBottom w:val="0"/>
          <w:divBdr>
            <w:top w:val="none" w:sz="0" w:space="0" w:color="auto"/>
            <w:left w:val="none" w:sz="0" w:space="0" w:color="auto"/>
            <w:bottom w:val="none" w:sz="0" w:space="0" w:color="auto"/>
            <w:right w:val="none" w:sz="0" w:space="0" w:color="auto"/>
          </w:divBdr>
        </w:div>
        <w:div w:id="1445541930">
          <w:marLeft w:val="0"/>
          <w:marRight w:val="0"/>
          <w:marTop w:val="0"/>
          <w:marBottom w:val="0"/>
          <w:divBdr>
            <w:top w:val="none" w:sz="0" w:space="0" w:color="auto"/>
            <w:left w:val="none" w:sz="0" w:space="0" w:color="auto"/>
            <w:bottom w:val="none" w:sz="0" w:space="0" w:color="auto"/>
            <w:right w:val="none" w:sz="0" w:space="0" w:color="auto"/>
          </w:divBdr>
        </w:div>
        <w:div w:id="1460874244">
          <w:marLeft w:val="0"/>
          <w:marRight w:val="0"/>
          <w:marTop w:val="0"/>
          <w:marBottom w:val="0"/>
          <w:divBdr>
            <w:top w:val="none" w:sz="0" w:space="0" w:color="auto"/>
            <w:left w:val="none" w:sz="0" w:space="0" w:color="auto"/>
            <w:bottom w:val="none" w:sz="0" w:space="0" w:color="auto"/>
            <w:right w:val="none" w:sz="0" w:space="0" w:color="auto"/>
          </w:divBdr>
        </w:div>
        <w:div w:id="1487279050">
          <w:marLeft w:val="0"/>
          <w:marRight w:val="0"/>
          <w:marTop w:val="0"/>
          <w:marBottom w:val="0"/>
          <w:divBdr>
            <w:top w:val="none" w:sz="0" w:space="0" w:color="auto"/>
            <w:left w:val="none" w:sz="0" w:space="0" w:color="auto"/>
            <w:bottom w:val="none" w:sz="0" w:space="0" w:color="auto"/>
            <w:right w:val="none" w:sz="0" w:space="0" w:color="auto"/>
          </w:divBdr>
        </w:div>
        <w:div w:id="1488547925">
          <w:marLeft w:val="0"/>
          <w:marRight w:val="0"/>
          <w:marTop w:val="0"/>
          <w:marBottom w:val="0"/>
          <w:divBdr>
            <w:top w:val="none" w:sz="0" w:space="0" w:color="auto"/>
            <w:left w:val="none" w:sz="0" w:space="0" w:color="auto"/>
            <w:bottom w:val="none" w:sz="0" w:space="0" w:color="auto"/>
            <w:right w:val="none" w:sz="0" w:space="0" w:color="auto"/>
          </w:divBdr>
        </w:div>
        <w:div w:id="1488665284">
          <w:marLeft w:val="0"/>
          <w:marRight w:val="0"/>
          <w:marTop w:val="0"/>
          <w:marBottom w:val="0"/>
          <w:divBdr>
            <w:top w:val="none" w:sz="0" w:space="0" w:color="auto"/>
            <w:left w:val="none" w:sz="0" w:space="0" w:color="auto"/>
            <w:bottom w:val="none" w:sz="0" w:space="0" w:color="auto"/>
            <w:right w:val="none" w:sz="0" w:space="0" w:color="auto"/>
          </w:divBdr>
        </w:div>
        <w:div w:id="1655992193">
          <w:marLeft w:val="0"/>
          <w:marRight w:val="0"/>
          <w:marTop w:val="0"/>
          <w:marBottom w:val="0"/>
          <w:divBdr>
            <w:top w:val="none" w:sz="0" w:space="0" w:color="auto"/>
            <w:left w:val="none" w:sz="0" w:space="0" w:color="auto"/>
            <w:bottom w:val="none" w:sz="0" w:space="0" w:color="auto"/>
            <w:right w:val="none" w:sz="0" w:space="0" w:color="auto"/>
          </w:divBdr>
        </w:div>
        <w:div w:id="1761103499">
          <w:marLeft w:val="0"/>
          <w:marRight w:val="0"/>
          <w:marTop w:val="0"/>
          <w:marBottom w:val="0"/>
          <w:divBdr>
            <w:top w:val="none" w:sz="0" w:space="0" w:color="auto"/>
            <w:left w:val="none" w:sz="0" w:space="0" w:color="auto"/>
            <w:bottom w:val="none" w:sz="0" w:space="0" w:color="auto"/>
            <w:right w:val="none" w:sz="0" w:space="0" w:color="auto"/>
          </w:divBdr>
        </w:div>
        <w:div w:id="1810508719">
          <w:marLeft w:val="0"/>
          <w:marRight w:val="0"/>
          <w:marTop w:val="0"/>
          <w:marBottom w:val="0"/>
          <w:divBdr>
            <w:top w:val="none" w:sz="0" w:space="0" w:color="auto"/>
            <w:left w:val="none" w:sz="0" w:space="0" w:color="auto"/>
            <w:bottom w:val="none" w:sz="0" w:space="0" w:color="auto"/>
            <w:right w:val="none" w:sz="0" w:space="0" w:color="auto"/>
          </w:divBdr>
        </w:div>
        <w:div w:id="1815289805">
          <w:marLeft w:val="0"/>
          <w:marRight w:val="0"/>
          <w:marTop w:val="0"/>
          <w:marBottom w:val="0"/>
          <w:divBdr>
            <w:top w:val="none" w:sz="0" w:space="0" w:color="auto"/>
            <w:left w:val="none" w:sz="0" w:space="0" w:color="auto"/>
            <w:bottom w:val="none" w:sz="0" w:space="0" w:color="auto"/>
            <w:right w:val="none" w:sz="0" w:space="0" w:color="auto"/>
          </w:divBdr>
        </w:div>
        <w:div w:id="1831478706">
          <w:marLeft w:val="0"/>
          <w:marRight w:val="0"/>
          <w:marTop w:val="0"/>
          <w:marBottom w:val="0"/>
          <w:divBdr>
            <w:top w:val="none" w:sz="0" w:space="0" w:color="auto"/>
            <w:left w:val="none" w:sz="0" w:space="0" w:color="auto"/>
            <w:bottom w:val="none" w:sz="0" w:space="0" w:color="auto"/>
            <w:right w:val="none" w:sz="0" w:space="0" w:color="auto"/>
          </w:divBdr>
        </w:div>
        <w:div w:id="1887109492">
          <w:marLeft w:val="0"/>
          <w:marRight w:val="0"/>
          <w:marTop w:val="0"/>
          <w:marBottom w:val="0"/>
          <w:divBdr>
            <w:top w:val="none" w:sz="0" w:space="0" w:color="auto"/>
            <w:left w:val="none" w:sz="0" w:space="0" w:color="auto"/>
            <w:bottom w:val="none" w:sz="0" w:space="0" w:color="auto"/>
            <w:right w:val="none" w:sz="0" w:space="0" w:color="auto"/>
          </w:divBdr>
        </w:div>
        <w:div w:id="1952589619">
          <w:marLeft w:val="0"/>
          <w:marRight w:val="0"/>
          <w:marTop w:val="0"/>
          <w:marBottom w:val="0"/>
          <w:divBdr>
            <w:top w:val="none" w:sz="0" w:space="0" w:color="auto"/>
            <w:left w:val="none" w:sz="0" w:space="0" w:color="auto"/>
            <w:bottom w:val="none" w:sz="0" w:space="0" w:color="auto"/>
            <w:right w:val="none" w:sz="0" w:space="0" w:color="auto"/>
          </w:divBdr>
        </w:div>
        <w:div w:id="1959947476">
          <w:marLeft w:val="0"/>
          <w:marRight w:val="0"/>
          <w:marTop w:val="0"/>
          <w:marBottom w:val="0"/>
          <w:divBdr>
            <w:top w:val="none" w:sz="0" w:space="0" w:color="auto"/>
            <w:left w:val="none" w:sz="0" w:space="0" w:color="auto"/>
            <w:bottom w:val="none" w:sz="0" w:space="0" w:color="auto"/>
            <w:right w:val="none" w:sz="0" w:space="0" w:color="auto"/>
          </w:divBdr>
        </w:div>
        <w:div w:id="1961186208">
          <w:marLeft w:val="0"/>
          <w:marRight w:val="0"/>
          <w:marTop w:val="0"/>
          <w:marBottom w:val="0"/>
          <w:divBdr>
            <w:top w:val="none" w:sz="0" w:space="0" w:color="auto"/>
            <w:left w:val="none" w:sz="0" w:space="0" w:color="auto"/>
            <w:bottom w:val="none" w:sz="0" w:space="0" w:color="auto"/>
            <w:right w:val="none" w:sz="0" w:space="0" w:color="auto"/>
          </w:divBdr>
        </w:div>
        <w:div w:id="1964187865">
          <w:marLeft w:val="0"/>
          <w:marRight w:val="0"/>
          <w:marTop w:val="0"/>
          <w:marBottom w:val="0"/>
          <w:divBdr>
            <w:top w:val="none" w:sz="0" w:space="0" w:color="auto"/>
            <w:left w:val="none" w:sz="0" w:space="0" w:color="auto"/>
            <w:bottom w:val="none" w:sz="0" w:space="0" w:color="auto"/>
            <w:right w:val="none" w:sz="0" w:space="0" w:color="auto"/>
          </w:divBdr>
        </w:div>
        <w:div w:id="1969823204">
          <w:marLeft w:val="0"/>
          <w:marRight w:val="0"/>
          <w:marTop w:val="0"/>
          <w:marBottom w:val="0"/>
          <w:divBdr>
            <w:top w:val="none" w:sz="0" w:space="0" w:color="auto"/>
            <w:left w:val="none" w:sz="0" w:space="0" w:color="auto"/>
            <w:bottom w:val="none" w:sz="0" w:space="0" w:color="auto"/>
            <w:right w:val="none" w:sz="0" w:space="0" w:color="auto"/>
          </w:divBdr>
        </w:div>
        <w:div w:id="2066105572">
          <w:marLeft w:val="0"/>
          <w:marRight w:val="0"/>
          <w:marTop w:val="0"/>
          <w:marBottom w:val="0"/>
          <w:divBdr>
            <w:top w:val="none" w:sz="0" w:space="0" w:color="auto"/>
            <w:left w:val="none" w:sz="0" w:space="0" w:color="auto"/>
            <w:bottom w:val="none" w:sz="0" w:space="0" w:color="auto"/>
            <w:right w:val="none" w:sz="0" w:space="0" w:color="auto"/>
          </w:divBdr>
        </w:div>
        <w:div w:id="2081293386">
          <w:marLeft w:val="0"/>
          <w:marRight w:val="0"/>
          <w:marTop w:val="0"/>
          <w:marBottom w:val="0"/>
          <w:divBdr>
            <w:top w:val="none" w:sz="0" w:space="0" w:color="auto"/>
            <w:left w:val="none" w:sz="0" w:space="0" w:color="auto"/>
            <w:bottom w:val="none" w:sz="0" w:space="0" w:color="auto"/>
            <w:right w:val="none" w:sz="0" w:space="0" w:color="auto"/>
          </w:divBdr>
        </w:div>
        <w:div w:id="2100055777">
          <w:marLeft w:val="0"/>
          <w:marRight w:val="0"/>
          <w:marTop w:val="0"/>
          <w:marBottom w:val="0"/>
          <w:divBdr>
            <w:top w:val="none" w:sz="0" w:space="0" w:color="auto"/>
            <w:left w:val="none" w:sz="0" w:space="0" w:color="auto"/>
            <w:bottom w:val="none" w:sz="0" w:space="0" w:color="auto"/>
            <w:right w:val="none" w:sz="0" w:space="0" w:color="auto"/>
          </w:divBdr>
        </w:div>
        <w:div w:id="2107260656">
          <w:marLeft w:val="0"/>
          <w:marRight w:val="0"/>
          <w:marTop w:val="0"/>
          <w:marBottom w:val="0"/>
          <w:divBdr>
            <w:top w:val="none" w:sz="0" w:space="0" w:color="auto"/>
            <w:left w:val="none" w:sz="0" w:space="0" w:color="auto"/>
            <w:bottom w:val="none" w:sz="0" w:space="0" w:color="auto"/>
            <w:right w:val="none" w:sz="0" w:space="0" w:color="auto"/>
          </w:divBdr>
        </w:div>
        <w:div w:id="2112041379">
          <w:marLeft w:val="0"/>
          <w:marRight w:val="0"/>
          <w:marTop w:val="0"/>
          <w:marBottom w:val="0"/>
          <w:divBdr>
            <w:top w:val="none" w:sz="0" w:space="0" w:color="auto"/>
            <w:left w:val="none" w:sz="0" w:space="0" w:color="auto"/>
            <w:bottom w:val="none" w:sz="0" w:space="0" w:color="auto"/>
            <w:right w:val="none" w:sz="0" w:space="0" w:color="auto"/>
          </w:divBdr>
        </w:div>
        <w:div w:id="2116486015">
          <w:marLeft w:val="0"/>
          <w:marRight w:val="0"/>
          <w:marTop w:val="0"/>
          <w:marBottom w:val="0"/>
          <w:divBdr>
            <w:top w:val="none" w:sz="0" w:space="0" w:color="auto"/>
            <w:left w:val="none" w:sz="0" w:space="0" w:color="auto"/>
            <w:bottom w:val="none" w:sz="0" w:space="0" w:color="auto"/>
            <w:right w:val="none" w:sz="0" w:space="0" w:color="auto"/>
          </w:divBdr>
        </w:div>
        <w:div w:id="2139686198">
          <w:marLeft w:val="0"/>
          <w:marRight w:val="0"/>
          <w:marTop w:val="0"/>
          <w:marBottom w:val="0"/>
          <w:divBdr>
            <w:top w:val="none" w:sz="0" w:space="0" w:color="auto"/>
            <w:left w:val="none" w:sz="0" w:space="0" w:color="auto"/>
            <w:bottom w:val="none" w:sz="0" w:space="0" w:color="auto"/>
            <w:right w:val="none" w:sz="0" w:space="0" w:color="auto"/>
          </w:divBdr>
        </w:div>
        <w:div w:id="2144694185">
          <w:marLeft w:val="0"/>
          <w:marRight w:val="0"/>
          <w:marTop w:val="0"/>
          <w:marBottom w:val="0"/>
          <w:divBdr>
            <w:top w:val="none" w:sz="0" w:space="0" w:color="auto"/>
            <w:left w:val="none" w:sz="0" w:space="0" w:color="auto"/>
            <w:bottom w:val="none" w:sz="0" w:space="0" w:color="auto"/>
            <w:right w:val="none" w:sz="0" w:space="0" w:color="auto"/>
          </w:divBdr>
        </w:div>
      </w:divsChild>
    </w:div>
    <w:div w:id="1745294524">
      <w:bodyDiv w:val="1"/>
      <w:marLeft w:val="0"/>
      <w:marRight w:val="0"/>
      <w:marTop w:val="0"/>
      <w:marBottom w:val="0"/>
      <w:divBdr>
        <w:top w:val="none" w:sz="0" w:space="0" w:color="auto"/>
        <w:left w:val="none" w:sz="0" w:space="0" w:color="auto"/>
        <w:bottom w:val="none" w:sz="0" w:space="0" w:color="auto"/>
        <w:right w:val="none" w:sz="0" w:space="0" w:color="auto"/>
      </w:divBdr>
      <w:divsChild>
        <w:div w:id="241335280">
          <w:marLeft w:val="0"/>
          <w:marRight w:val="0"/>
          <w:marTop w:val="0"/>
          <w:marBottom w:val="0"/>
          <w:divBdr>
            <w:top w:val="single" w:sz="6" w:space="0" w:color="CCCCCC"/>
            <w:left w:val="single" w:sz="6" w:space="0" w:color="CCCCCC"/>
            <w:bottom w:val="single" w:sz="6" w:space="0" w:color="CCCCCC"/>
            <w:right w:val="single" w:sz="6" w:space="0" w:color="CCCCCC"/>
          </w:divBdr>
        </w:div>
        <w:div w:id="1682464253">
          <w:marLeft w:val="0"/>
          <w:marRight w:val="0"/>
          <w:marTop w:val="0"/>
          <w:marBottom w:val="0"/>
          <w:divBdr>
            <w:top w:val="none" w:sz="0" w:space="0" w:color="auto"/>
            <w:left w:val="none" w:sz="0" w:space="0" w:color="auto"/>
            <w:bottom w:val="none" w:sz="0" w:space="0" w:color="auto"/>
            <w:right w:val="none" w:sz="0" w:space="0" w:color="auto"/>
          </w:divBdr>
        </w:div>
      </w:divsChild>
    </w:div>
    <w:div w:id="1839030076">
      <w:bodyDiv w:val="1"/>
      <w:marLeft w:val="0"/>
      <w:marRight w:val="0"/>
      <w:marTop w:val="0"/>
      <w:marBottom w:val="0"/>
      <w:divBdr>
        <w:top w:val="none" w:sz="0" w:space="0" w:color="auto"/>
        <w:left w:val="none" w:sz="0" w:space="0" w:color="auto"/>
        <w:bottom w:val="none" w:sz="0" w:space="0" w:color="auto"/>
        <w:right w:val="none" w:sz="0" w:space="0" w:color="auto"/>
      </w:divBdr>
      <w:divsChild>
        <w:div w:id="495606843">
          <w:marLeft w:val="0"/>
          <w:marRight w:val="0"/>
          <w:marTop w:val="0"/>
          <w:marBottom w:val="0"/>
          <w:divBdr>
            <w:top w:val="none" w:sz="0" w:space="0" w:color="auto"/>
            <w:left w:val="none" w:sz="0" w:space="0" w:color="auto"/>
            <w:bottom w:val="none" w:sz="0" w:space="0" w:color="auto"/>
            <w:right w:val="none" w:sz="0" w:space="0" w:color="auto"/>
          </w:divBdr>
        </w:div>
        <w:div w:id="957564720">
          <w:marLeft w:val="0"/>
          <w:marRight w:val="0"/>
          <w:marTop w:val="0"/>
          <w:marBottom w:val="0"/>
          <w:divBdr>
            <w:top w:val="none" w:sz="0" w:space="0" w:color="auto"/>
            <w:left w:val="none" w:sz="0" w:space="0" w:color="auto"/>
            <w:bottom w:val="none" w:sz="0" w:space="0" w:color="auto"/>
            <w:right w:val="none" w:sz="0" w:space="0" w:color="auto"/>
          </w:divBdr>
        </w:div>
        <w:div w:id="1083455791">
          <w:marLeft w:val="0"/>
          <w:marRight w:val="0"/>
          <w:marTop w:val="0"/>
          <w:marBottom w:val="0"/>
          <w:divBdr>
            <w:top w:val="none" w:sz="0" w:space="0" w:color="auto"/>
            <w:left w:val="none" w:sz="0" w:space="0" w:color="auto"/>
            <w:bottom w:val="none" w:sz="0" w:space="0" w:color="auto"/>
            <w:right w:val="none" w:sz="0" w:space="0" w:color="auto"/>
          </w:divBdr>
        </w:div>
        <w:div w:id="1484815098">
          <w:marLeft w:val="0"/>
          <w:marRight w:val="0"/>
          <w:marTop w:val="0"/>
          <w:marBottom w:val="0"/>
          <w:divBdr>
            <w:top w:val="none" w:sz="0" w:space="0" w:color="auto"/>
            <w:left w:val="none" w:sz="0" w:space="0" w:color="auto"/>
            <w:bottom w:val="none" w:sz="0" w:space="0" w:color="auto"/>
            <w:right w:val="none" w:sz="0" w:space="0" w:color="auto"/>
          </w:divBdr>
        </w:div>
        <w:div w:id="1544631955">
          <w:marLeft w:val="0"/>
          <w:marRight w:val="0"/>
          <w:marTop w:val="0"/>
          <w:marBottom w:val="0"/>
          <w:divBdr>
            <w:top w:val="none" w:sz="0" w:space="0" w:color="auto"/>
            <w:left w:val="none" w:sz="0" w:space="0" w:color="auto"/>
            <w:bottom w:val="none" w:sz="0" w:space="0" w:color="auto"/>
            <w:right w:val="none" w:sz="0" w:space="0" w:color="auto"/>
          </w:divBdr>
        </w:div>
        <w:div w:id="1874146683">
          <w:marLeft w:val="0"/>
          <w:marRight w:val="0"/>
          <w:marTop w:val="0"/>
          <w:marBottom w:val="0"/>
          <w:divBdr>
            <w:top w:val="none" w:sz="0" w:space="0" w:color="auto"/>
            <w:left w:val="none" w:sz="0" w:space="0" w:color="auto"/>
            <w:bottom w:val="none" w:sz="0" w:space="0" w:color="auto"/>
            <w:right w:val="none" w:sz="0" w:space="0" w:color="auto"/>
          </w:divBdr>
        </w:div>
      </w:divsChild>
    </w:div>
    <w:div w:id="1892763384">
      <w:bodyDiv w:val="1"/>
      <w:marLeft w:val="0"/>
      <w:marRight w:val="0"/>
      <w:marTop w:val="0"/>
      <w:marBottom w:val="0"/>
      <w:divBdr>
        <w:top w:val="none" w:sz="0" w:space="0" w:color="auto"/>
        <w:left w:val="none" w:sz="0" w:space="0" w:color="auto"/>
        <w:bottom w:val="none" w:sz="0" w:space="0" w:color="auto"/>
        <w:right w:val="none" w:sz="0" w:space="0" w:color="auto"/>
      </w:divBdr>
      <w:divsChild>
        <w:div w:id="58524912">
          <w:marLeft w:val="0"/>
          <w:marRight w:val="0"/>
          <w:marTop w:val="346"/>
          <w:marBottom w:val="0"/>
          <w:divBdr>
            <w:top w:val="none" w:sz="0" w:space="0" w:color="auto"/>
            <w:left w:val="none" w:sz="0" w:space="0" w:color="auto"/>
            <w:bottom w:val="none" w:sz="0" w:space="0" w:color="auto"/>
            <w:right w:val="none" w:sz="0" w:space="0" w:color="auto"/>
          </w:divBdr>
        </w:div>
      </w:divsChild>
    </w:div>
    <w:div w:id="1903633764">
      <w:bodyDiv w:val="1"/>
      <w:marLeft w:val="0"/>
      <w:marRight w:val="0"/>
      <w:marTop w:val="0"/>
      <w:marBottom w:val="0"/>
      <w:divBdr>
        <w:top w:val="none" w:sz="0" w:space="0" w:color="auto"/>
        <w:left w:val="none" w:sz="0" w:space="0" w:color="auto"/>
        <w:bottom w:val="none" w:sz="0" w:space="0" w:color="auto"/>
        <w:right w:val="none" w:sz="0" w:space="0" w:color="auto"/>
      </w:divBdr>
    </w:div>
    <w:div w:id="1971131341">
      <w:bodyDiv w:val="1"/>
      <w:marLeft w:val="0"/>
      <w:marRight w:val="0"/>
      <w:marTop w:val="0"/>
      <w:marBottom w:val="0"/>
      <w:divBdr>
        <w:top w:val="none" w:sz="0" w:space="0" w:color="auto"/>
        <w:left w:val="none" w:sz="0" w:space="0" w:color="auto"/>
        <w:bottom w:val="none" w:sz="0" w:space="0" w:color="auto"/>
        <w:right w:val="none" w:sz="0" w:space="0" w:color="auto"/>
      </w:divBdr>
    </w:div>
    <w:div w:id="2052803722">
      <w:bodyDiv w:val="1"/>
      <w:marLeft w:val="0"/>
      <w:marRight w:val="0"/>
      <w:marTop w:val="0"/>
      <w:marBottom w:val="0"/>
      <w:divBdr>
        <w:top w:val="none" w:sz="0" w:space="0" w:color="auto"/>
        <w:left w:val="none" w:sz="0" w:space="0" w:color="auto"/>
        <w:bottom w:val="none" w:sz="0" w:space="0" w:color="auto"/>
        <w:right w:val="none" w:sz="0" w:space="0" w:color="auto"/>
      </w:divBdr>
    </w:div>
    <w:div w:id="2124180470">
      <w:bodyDiv w:val="1"/>
      <w:marLeft w:val="0"/>
      <w:marRight w:val="0"/>
      <w:marTop w:val="0"/>
      <w:marBottom w:val="0"/>
      <w:divBdr>
        <w:top w:val="none" w:sz="0" w:space="0" w:color="auto"/>
        <w:left w:val="none" w:sz="0" w:space="0" w:color="auto"/>
        <w:bottom w:val="none" w:sz="0" w:space="0" w:color="auto"/>
        <w:right w:val="none" w:sz="0" w:space="0" w:color="auto"/>
      </w:divBdr>
    </w:div>
    <w:div w:id="213440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48"/>
      <c:rotY val="20"/>
      <c:depthPercent val="100"/>
      <c:rAngAx val="1"/>
    </c:view3D>
    <c:floor>
      <c:thickness val="0"/>
      <c:spPr>
        <a:solidFill>
          <a:srgbClr val="FFFFFF"/>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0.33657011113551655"/>
          <c:y val="4.4728504281437646E-2"/>
          <c:w val="0.64077771158492569"/>
          <c:h val="0.6677326710586049"/>
        </c:manualLayout>
      </c:layout>
      <c:bar3DChart>
        <c:barDir val="col"/>
        <c:grouping val="clustered"/>
        <c:varyColors val="0"/>
        <c:ser>
          <c:idx val="0"/>
          <c:order val="0"/>
          <c:tx>
            <c:strRef>
              <c:f>Sheet1!$I$251</c:f>
              <c:strCache>
                <c:ptCount val="1"/>
                <c:pt idx="0">
                  <c:v>time of extraction, h</c:v>
                </c:pt>
              </c:strCache>
            </c:strRef>
          </c:tx>
          <c:spPr>
            <a:solidFill>
              <a:srgbClr val="339966"/>
            </a:solidFill>
            <a:ln w="12700">
              <a:solidFill>
                <a:srgbClr val="000000"/>
              </a:solidFill>
              <a:prstDash val="solid"/>
            </a:ln>
          </c:spPr>
          <c:invertIfNegative val="0"/>
          <c:cat>
            <c:strRef>
              <c:f>Sheet1!$H$252:$H$255</c:f>
              <c:strCache>
                <c:ptCount val="4"/>
                <c:pt idx="0">
                  <c:v>E1</c:v>
                </c:pt>
                <c:pt idx="1">
                  <c:v>E2</c:v>
                </c:pt>
                <c:pt idx="2">
                  <c:v>E3</c:v>
                </c:pt>
                <c:pt idx="3">
                  <c:v>E4</c:v>
                </c:pt>
              </c:strCache>
            </c:strRef>
          </c:cat>
          <c:val>
            <c:numRef>
              <c:f>Sheet1!$I$252:$I$255</c:f>
              <c:numCache>
                <c:formatCode>General</c:formatCode>
                <c:ptCount val="4"/>
                <c:pt idx="0">
                  <c:v>7</c:v>
                </c:pt>
                <c:pt idx="1">
                  <c:v>4</c:v>
                </c:pt>
                <c:pt idx="2">
                  <c:v>2</c:v>
                </c:pt>
                <c:pt idx="3">
                  <c:v>0.2</c:v>
                </c:pt>
              </c:numCache>
            </c:numRef>
          </c:val>
          <c:extLst xmlns:c16r2="http://schemas.microsoft.com/office/drawing/2015/06/chart">
            <c:ext xmlns:c16="http://schemas.microsoft.com/office/drawing/2014/chart" uri="{C3380CC4-5D6E-409C-BE32-E72D297353CC}">
              <c16:uniqueId val="{00000000-84FF-4336-8E26-C39482E0A2CF}"/>
            </c:ext>
          </c:extLst>
        </c:ser>
        <c:ser>
          <c:idx val="1"/>
          <c:order val="1"/>
          <c:tx>
            <c:strRef>
              <c:f>Sheet1!$J$251</c:f>
              <c:strCache>
                <c:ptCount val="1"/>
                <c:pt idx="0">
                  <c:v>Concentration of the Total Phenolics, mg/ml </c:v>
                </c:pt>
              </c:strCache>
            </c:strRef>
          </c:tx>
          <c:spPr>
            <a:solidFill>
              <a:srgbClr val="FF9900"/>
            </a:solidFill>
            <a:ln w="12700">
              <a:solidFill>
                <a:srgbClr val="000000"/>
              </a:solidFill>
              <a:prstDash val="solid"/>
            </a:ln>
          </c:spPr>
          <c:invertIfNegative val="0"/>
          <c:cat>
            <c:strRef>
              <c:f>Sheet1!$H$252:$H$255</c:f>
              <c:strCache>
                <c:ptCount val="4"/>
                <c:pt idx="0">
                  <c:v>E1</c:v>
                </c:pt>
                <c:pt idx="1">
                  <c:v>E2</c:v>
                </c:pt>
                <c:pt idx="2">
                  <c:v>E3</c:v>
                </c:pt>
                <c:pt idx="3">
                  <c:v>E4</c:v>
                </c:pt>
              </c:strCache>
            </c:strRef>
          </c:cat>
          <c:val>
            <c:numRef>
              <c:f>Sheet1!$J$252:$J$255</c:f>
              <c:numCache>
                <c:formatCode>General</c:formatCode>
                <c:ptCount val="4"/>
                <c:pt idx="0">
                  <c:v>0.90110000000000001</c:v>
                </c:pt>
                <c:pt idx="1">
                  <c:v>1.6011</c:v>
                </c:pt>
                <c:pt idx="2">
                  <c:v>4.2190000000000003</c:v>
                </c:pt>
                <c:pt idx="3">
                  <c:v>7.3010000000000002</c:v>
                </c:pt>
              </c:numCache>
            </c:numRef>
          </c:val>
          <c:extLst xmlns:c16r2="http://schemas.microsoft.com/office/drawing/2015/06/chart">
            <c:ext xmlns:c16="http://schemas.microsoft.com/office/drawing/2014/chart" uri="{C3380CC4-5D6E-409C-BE32-E72D297353CC}">
              <c16:uniqueId val="{00000001-84FF-4336-8E26-C39482E0A2CF}"/>
            </c:ext>
          </c:extLst>
        </c:ser>
        <c:dLbls>
          <c:showLegendKey val="0"/>
          <c:showVal val="0"/>
          <c:showCatName val="0"/>
          <c:showSerName val="0"/>
          <c:showPercent val="0"/>
          <c:showBubbleSize val="0"/>
        </c:dLbls>
        <c:gapWidth val="150"/>
        <c:shape val="box"/>
        <c:axId val="125403520"/>
        <c:axId val="125405056"/>
        <c:axId val="0"/>
      </c:bar3DChart>
      <c:catAx>
        <c:axId val="12540352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bg-BG"/>
          </a:p>
        </c:txPr>
        <c:crossAx val="125405056"/>
        <c:crosses val="autoZero"/>
        <c:auto val="1"/>
        <c:lblAlgn val="ctr"/>
        <c:lblOffset val="100"/>
        <c:tickLblSkip val="1"/>
        <c:tickMarkSkip val="1"/>
        <c:noMultiLvlLbl val="0"/>
      </c:catAx>
      <c:valAx>
        <c:axId val="125405056"/>
        <c:scaling>
          <c:orientation val="minMax"/>
          <c:max val="10"/>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bg-BG"/>
          </a:p>
        </c:txPr>
        <c:crossAx val="125403520"/>
        <c:crosses val="autoZero"/>
        <c:crossBetween val="between"/>
        <c:majorUnit val="2"/>
      </c:valAx>
      <c:dTable>
        <c:showHorzBorder val="1"/>
        <c:showVertBorder val="1"/>
        <c:showOutline val="1"/>
        <c:showKeys val="1"/>
        <c:spPr>
          <a:ln w="3175">
            <a:solidFill>
              <a:srgbClr val="000000"/>
            </a:solidFill>
            <a:prstDash val="solid"/>
          </a:ln>
        </c:spPr>
        <c:txPr>
          <a:bodyPr/>
          <a:lstStyle/>
          <a:p>
            <a:pPr rtl="0">
              <a:defRPr sz="800" b="0" i="0" u="none" strike="noStrike" baseline="0">
                <a:solidFill>
                  <a:srgbClr val="000000"/>
                </a:solidFill>
                <a:latin typeface="Arial"/>
                <a:ea typeface="Arial"/>
                <a:cs typeface="Arial"/>
              </a:defRPr>
            </a:pPr>
            <a:endParaRPr lang="bg-BG"/>
          </a:p>
        </c:txPr>
      </c:dTable>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bg-BG"/>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565048187891653"/>
          <c:y val="6.5146683419882778E-2"/>
          <c:w val="0.8166319802688361"/>
          <c:h val="0.70684151510572812"/>
        </c:manualLayout>
      </c:layout>
      <c:scatterChart>
        <c:scatterStyle val="smoothMarker"/>
        <c:varyColors val="0"/>
        <c:ser>
          <c:idx val="0"/>
          <c:order val="0"/>
          <c:tx>
            <c:v>E1</c:v>
          </c:tx>
          <c:spPr>
            <a:ln w="12700">
              <a:solidFill>
                <a:schemeClr val="accent2"/>
              </a:solidFill>
              <a:prstDash val="solid"/>
            </a:ln>
          </c:spPr>
          <c:marker>
            <c:symbol val="triangle"/>
            <c:size val="5"/>
            <c:spPr>
              <a:solidFill>
                <a:schemeClr val="accent4">
                  <a:lumMod val="50000"/>
                </a:schemeClr>
              </a:solidFill>
              <a:ln>
                <a:solidFill>
                  <a:schemeClr val="accent4">
                    <a:lumMod val="75000"/>
                  </a:schemeClr>
                </a:solidFill>
                <a:prstDash val="solid"/>
              </a:ln>
            </c:spPr>
          </c:marker>
          <c:xVal>
            <c:numRef>
              <c:f>Sheet1!$A$1:$J$1</c:f>
              <c:numCache>
                <c:formatCode>General</c:formatCode>
                <c:ptCount val="10"/>
                <c:pt idx="0">
                  <c:v>0</c:v>
                </c:pt>
                <c:pt idx="1">
                  <c:v>0.5</c:v>
                </c:pt>
                <c:pt idx="2">
                  <c:v>5</c:v>
                </c:pt>
                <c:pt idx="3">
                  <c:v>10</c:v>
                </c:pt>
                <c:pt idx="4">
                  <c:v>15</c:v>
                </c:pt>
                <c:pt idx="5">
                  <c:v>20</c:v>
                </c:pt>
                <c:pt idx="6">
                  <c:v>25</c:v>
                </c:pt>
                <c:pt idx="7">
                  <c:v>30</c:v>
                </c:pt>
                <c:pt idx="8">
                  <c:v>60</c:v>
                </c:pt>
                <c:pt idx="9">
                  <c:v>120</c:v>
                </c:pt>
              </c:numCache>
            </c:numRef>
          </c:xVal>
          <c:yVal>
            <c:numRef>
              <c:f>Sheet1!$A$2:$J$2</c:f>
              <c:numCache>
                <c:formatCode>General</c:formatCode>
                <c:ptCount val="10"/>
                <c:pt idx="0">
                  <c:v>0.6</c:v>
                </c:pt>
                <c:pt idx="1">
                  <c:v>0.45300000000000001</c:v>
                </c:pt>
                <c:pt idx="2">
                  <c:v>0.35899999999999999</c:v>
                </c:pt>
                <c:pt idx="3">
                  <c:v>0.314</c:v>
                </c:pt>
                <c:pt idx="4">
                  <c:v>0.29799999999999999</c:v>
                </c:pt>
                <c:pt idx="5">
                  <c:v>0.28199999999999997</c:v>
                </c:pt>
                <c:pt idx="6">
                  <c:v>0.27</c:v>
                </c:pt>
                <c:pt idx="7">
                  <c:v>0.26400000000000001</c:v>
                </c:pt>
                <c:pt idx="8">
                  <c:v>0.22700000000000001</c:v>
                </c:pt>
                <c:pt idx="9">
                  <c:v>0.17599999999999999</c:v>
                </c:pt>
              </c:numCache>
            </c:numRef>
          </c:yVal>
          <c:smooth val="1"/>
          <c:extLst xmlns:c16r2="http://schemas.microsoft.com/office/drawing/2015/06/chart">
            <c:ext xmlns:c16="http://schemas.microsoft.com/office/drawing/2014/chart" uri="{C3380CC4-5D6E-409C-BE32-E72D297353CC}">
              <c16:uniqueId val="{00000000-F1ED-4D59-A011-1535E08DC155}"/>
            </c:ext>
          </c:extLst>
        </c:ser>
        <c:ser>
          <c:idx val="1"/>
          <c:order val="1"/>
          <c:tx>
            <c:v>E2</c:v>
          </c:tx>
          <c:spPr>
            <a:ln w="12700">
              <a:solidFill>
                <a:srgbClr val="000000"/>
              </a:solidFill>
              <a:prstDash val="solid"/>
            </a:ln>
          </c:spPr>
          <c:marker>
            <c:symbol val="circle"/>
            <c:size val="5"/>
            <c:spPr>
              <a:solidFill>
                <a:srgbClr val="FFFFFF"/>
              </a:solidFill>
              <a:ln>
                <a:solidFill>
                  <a:srgbClr val="000000"/>
                </a:solidFill>
                <a:prstDash val="solid"/>
              </a:ln>
            </c:spPr>
          </c:marker>
          <c:xVal>
            <c:numRef>
              <c:f>Sheet1!$A$1:$J$1</c:f>
              <c:numCache>
                <c:formatCode>General</c:formatCode>
                <c:ptCount val="10"/>
                <c:pt idx="0">
                  <c:v>0</c:v>
                </c:pt>
                <c:pt idx="1">
                  <c:v>0.5</c:v>
                </c:pt>
                <c:pt idx="2">
                  <c:v>5</c:v>
                </c:pt>
                <c:pt idx="3">
                  <c:v>10</c:v>
                </c:pt>
                <c:pt idx="4">
                  <c:v>15</c:v>
                </c:pt>
                <c:pt idx="5">
                  <c:v>20</c:v>
                </c:pt>
                <c:pt idx="6">
                  <c:v>25</c:v>
                </c:pt>
                <c:pt idx="7">
                  <c:v>30</c:v>
                </c:pt>
                <c:pt idx="8">
                  <c:v>60</c:v>
                </c:pt>
                <c:pt idx="9">
                  <c:v>120</c:v>
                </c:pt>
              </c:numCache>
            </c:numRef>
          </c:xVal>
          <c:yVal>
            <c:numRef>
              <c:f>Sheet1!$A$3:$J$3</c:f>
              <c:numCache>
                <c:formatCode>General</c:formatCode>
                <c:ptCount val="10"/>
                <c:pt idx="0">
                  <c:v>0.6</c:v>
                </c:pt>
                <c:pt idx="1">
                  <c:v>0.52600000000000002</c:v>
                </c:pt>
                <c:pt idx="2">
                  <c:v>0.28599999999999998</c:v>
                </c:pt>
                <c:pt idx="3">
                  <c:v>0.20300000000000001</c:v>
                </c:pt>
                <c:pt idx="4">
                  <c:v>0.16200000000000001</c:v>
                </c:pt>
                <c:pt idx="5">
                  <c:v>0.13500000000000001</c:v>
                </c:pt>
                <c:pt idx="6">
                  <c:v>0.11</c:v>
                </c:pt>
                <c:pt idx="7">
                  <c:v>9.1999999999999998E-2</c:v>
                </c:pt>
                <c:pt idx="8">
                  <c:v>5.3999999999999999E-2</c:v>
                </c:pt>
                <c:pt idx="9">
                  <c:v>1.4E-2</c:v>
                </c:pt>
              </c:numCache>
            </c:numRef>
          </c:yVal>
          <c:smooth val="1"/>
          <c:extLst xmlns:c16r2="http://schemas.microsoft.com/office/drawing/2015/06/chart">
            <c:ext xmlns:c16="http://schemas.microsoft.com/office/drawing/2014/chart" uri="{C3380CC4-5D6E-409C-BE32-E72D297353CC}">
              <c16:uniqueId val="{00000001-F1ED-4D59-A011-1535E08DC155}"/>
            </c:ext>
          </c:extLst>
        </c:ser>
        <c:ser>
          <c:idx val="3"/>
          <c:order val="2"/>
          <c:tx>
            <c:v>E4</c:v>
          </c:tx>
          <c:spPr>
            <a:ln w="12700">
              <a:solidFill>
                <a:srgbClr val="000000"/>
              </a:solidFill>
              <a:prstDash val="solid"/>
            </a:ln>
          </c:spPr>
          <c:marker>
            <c:symbol val="circle"/>
            <c:size val="5"/>
            <c:spPr>
              <a:solidFill>
                <a:srgbClr val="000000"/>
              </a:solidFill>
              <a:ln>
                <a:solidFill>
                  <a:srgbClr val="000000"/>
                </a:solidFill>
                <a:prstDash val="solid"/>
              </a:ln>
            </c:spPr>
          </c:marker>
          <c:xVal>
            <c:numRef>
              <c:f>Sheet1!$A$5:$L$5</c:f>
              <c:numCache>
                <c:formatCode>General</c:formatCode>
                <c:ptCount val="12"/>
                <c:pt idx="0">
                  <c:v>0</c:v>
                </c:pt>
                <c:pt idx="1">
                  <c:v>0.5</c:v>
                </c:pt>
                <c:pt idx="2">
                  <c:v>1</c:v>
                </c:pt>
                <c:pt idx="3">
                  <c:v>2</c:v>
                </c:pt>
                <c:pt idx="4">
                  <c:v>3</c:v>
                </c:pt>
                <c:pt idx="5">
                  <c:v>4</c:v>
                </c:pt>
                <c:pt idx="6">
                  <c:v>5</c:v>
                </c:pt>
                <c:pt idx="7">
                  <c:v>6</c:v>
                </c:pt>
                <c:pt idx="8">
                  <c:v>7</c:v>
                </c:pt>
                <c:pt idx="9">
                  <c:v>8</c:v>
                </c:pt>
                <c:pt idx="10">
                  <c:v>9</c:v>
                </c:pt>
                <c:pt idx="11">
                  <c:v>12</c:v>
                </c:pt>
              </c:numCache>
            </c:numRef>
          </c:xVal>
          <c:yVal>
            <c:numRef>
              <c:f>Sheet1!$A$7:$M$7</c:f>
              <c:numCache>
                <c:formatCode>General</c:formatCode>
                <c:ptCount val="13"/>
                <c:pt idx="0">
                  <c:v>0.6</c:v>
                </c:pt>
                <c:pt idx="1">
                  <c:v>0.29924999999999996</c:v>
                </c:pt>
                <c:pt idx="2">
                  <c:v>0.18809999999999999</c:v>
                </c:pt>
                <c:pt idx="3">
                  <c:v>0.13489999999999999</c:v>
                </c:pt>
                <c:pt idx="4">
                  <c:v>0.10354999999999999</c:v>
                </c:pt>
                <c:pt idx="5">
                  <c:v>8.0750000000000002E-2</c:v>
                </c:pt>
                <c:pt idx="6">
                  <c:v>6.7449999999999996E-2</c:v>
                </c:pt>
                <c:pt idx="7">
                  <c:v>5.6999999999999995E-2</c:v>
                </c:pt>
                <c:pt idx="8">
                  <c:v>5.3199999999999997E-2</c:v>
                </c:pt>
                <c:pt idx="9">
                  <c:v>5.0349999999999999E-2</c:v>
                </c:pt>
                <c:pt idx="10">
                  <c:v>4.9399999999999993E-2</c:v>
                </c:pt>
                <c:pt idx="11">
                  <c:v>4.7500000000000001E-2</c:v>
                </c:pt>
                <c:pt idx="12">
                  <c:v>0.47</c:v>
                </c:pt>
              </c:numCache>
            </c:numRef>
          </c:yVal>
          <c:smooth val="1"/>
          <c:extLst xmlns:c16r2="http://schemas.microsoft.com/office/drawing/2015/06/chart">
            <c:ext xmlns:c16="http://schemas.microsoft.com/office/drawing/2014/chart" uri="{C3380CC4-5D6E-409C-BE32-E72D297353CC}">
              <c16:uniqueId val="{00000002-F1ED-4D59-A011-1535E08DC155}"/>
            </c:ext>
          </c:extLst>
        </c:ser>
        <c:ser>
          <c:idx val="4"/>
          <c:order val="3"/>
          <c:tx>
            <c:v>E2</c:v>
          </c:tx>
          <c:xVal>
            <c:numRef>
              <c:f>Sheet1!$A$1:$J$1</c:f>
              <c:numCache>
                <c:formatCode>General</c:formatCode>
                <c:ptCount val="10"/>
                <c:pt idx="0">
                  <c:v>0</c:v>
                </c:pt>
                <c:pt idx="1">
                  <c:v>0.5</c:v>
                </c:pt>
                <c:pt idx="2">
                  <c:v>5</c:v>
                </c:pt>
                <c:pt idx="3">
                  <c:v>10</c:v>
                </c:pt>
                <c:pt idx="4">
                  <c:v>15</c:v>
                </c:pt>
                <c:pt idx="5">
                  <c:v>20</c:v>
                </c:pt>
                <c:pt idx="6">
                  <c:v>25</c:v>
                </c:pt>
                <c:pt idx="7">
                  <c:v>30</c:v>
                </c:pt>
                <c:pt idx="8">
                  <c:v>60</c:v>
                </c:pt>
                <c:pt idx="9">
                  <c:v>120</c:v>
                </c:pt>
              </c:numCache>
            </c:numRef>
          </c:xVal>
          <c:yVal>
            <c:numRef>
              <c:f>Sheet1!$A$3:$J$3</c:f>
              <c:numCache>
                <c:formatCode>General</c:formatCode>
                <c:ptCount val="10"/>
                <c:pt idx="0">
                  <c:v>0.6</c:v>
                </c:pt>
                <c:pt idx="1">
                  <c:v>0.52600000000000002</c:v>
                </c:pt>
                <c:pt idx="2">
                  <c:v>0.28599999999999998</c:v>
                </c:pt>
                <c:pt idx="3">
                  <c:v>0.20300000000000001</c:v>
                </c:pt>
                <c:pt idx="4">
                  <c:v>0.16200000000000001</c:v>
                </c:pt>
                <c:pt idx="5">
                  <c:v>0.13500000000000001</c:v>
                </c:pt>
                <c:pt idx="6">
                  <c:v>0.11</c:v>
                </c:pt>
                <c:pt idx="7">
                  <c:v>9.1999999999999998E-2</c:v>
                </c:pt>
                <c:pt idx="8">
                  <c:v>5.3999999999999999E-2</c:v>
                </c:pt>
                <c:pt idx="9">
                  <c:v>1.4E-2</c:v>
                </c:pt>
              </c:numCache>
            </c:numRef>
          </c:yVal>
          <c:smooth val="1"/>
          <c:extLst xmlns:c16r2="http://schemas.microsoft.com/office/drawing/2015/06/chart">
            <c:ext xmlns:c16="http://schemas.microsoft.com/office/drawing/2014/chart" uri="{C3380CC4-5D6E-409C-BE32-E72D297353CC}">
              <c16:uniqueId val="{00000003-F1ED-4D59-A011-1535E08DC155}"/>
            </c:ext>
          </c:extLst>
        </c:ser>
        <c:ser>
          <c:idx val="5"/>
          <c:order val="4"/>
          <c:tx>
            <c:v>E3</c:v>
          </c:tx>
          <c:xVal>
            <c:numRef>
              <c:f>Sheet1!$A$1:$J$1</c:f>
              <c:numCache>
                <c:formatCode>General</c:formatCode>
                <c:ptCount val="10"/>
                <c:pt idx="0">
                  <c:v>0</c:v>
                </c:pt>
                <c:pt idx="1">
                  <c:v>0.5</c:v>
                </c:pt>
                <c:pt idx="2">
                  <c:v>5</c:v>
                </c:pt>
                <c:pt idx="3">
                  <c:v>10</c:v>
                </c:pt>
                <c:pt idx="4">
                  <c:v>15</c:v>
                </c:pt>
                <c:pt idx="5">
                  <c:v>20</c:v>
                </c:pt>
                <c:pt idx="6">
                  <c:v>25</c:v>
                </c:pt>
                <c:pt idx="7">
                  <c:v>30</c:v>
                </c:pt>
                <c:pt idx="8">
                  <c:v>60</c:v>
                </c:pt>
                <c:pt idx="9">
                  <c:v>120</c:v>
                </c:pt>
              </c:numCache>
            </c:numRef>
          </c:xVal>
          <c:yVal>
            <c:numRef>
              <c:f>Sheet1!$A$4:$J$4</c:f>
              <c:numCache>
                <c:formatCode>General</c:formatCode>
                <c:ptCount val="10"/>
                <c:pt idx="0">
                  <c:v>0.6</c:v>
                </c:pt>
                <c:pt idx="1">
                  <c:v>0.52200000000000002</c:v>
                </c:pt>
                <c:pt idx="2">
                  <c:v>5.3999999999999999E-2</c:v>
                </c:pt>
                <c:pt idx="3">
                  <c:v>2.1000000000000001E-2</c:v>
                </c:pt>
                <c:pt idx="4">
                  <c:v>1.4999999999999999E-2</c:v>
                </c:pt>
                <c:pt idx="5">
                  <c:v>1.4E-2</c:v>
                </c:pt>
                <c:pt idx="6">
                  <c:v>1.2999999999999999E-2</c:v>
                </c:pt>
                <c:pt idx="7">
                  <c:v>1.2999999999999999E-2</c:v>
                </c:pt>
                <c:pt idx="8">
                  <c:v>1.4E-2</c:v>
                </c:pt>
                <c:pt idx="9">
                  <c:v>1.4999999999999999E-2</c:v>
                </c:pt>
              </c:numCache>
            </c:numRef>
          </c:yVal>
          <c:smooth val="1"/>
          <c:extLst xmlns:c16r2="http://schemas.microsoft.com/office/drawing/2015/06/chart">
            <c:ext xmlns:c16="http://schemas.microsoft.com/office/drawing/2014/chart" uri="{C3380CC4-5D6E-409C-BE32-E72D297353CC}">
              <c16:uniqueId val="{00000004-F1ED-4D59-A011-1535E08DC155}"/>
            </c:ext>
          </c:extLst>
        </c:ser>
        <c:dLbls>
          <c:showLegendKey val="0"/>
          <c:showVal val="0"/>
          <c:showCatName val="0"/>
          <c:showSerName val="0"/>
          <c:showPercent val="0"/>
          <c:showBubbleSize val="0"/>
        </c:dLbls>
        <c:axId val="125124608"/>
        <c:axId val="125126528"/>
      </c:scatterChart>
      <c:valAx>
        <c:axId val="125124608"/>
        <c:scaling>
          <c:orientation val="minMax"/>
          <c:max val="120"/>
          <c:min val="0"/>
        </c:scaling>
        <c:delete val="0"/>
        <c:axPos val="b"/>
        <c:title>
          <c:tx>
            <c:rich>
              <a:bodyPr/>
              <a:lstStyle/>
              <a:p>
                <a:pPr>
                  <a:defRPr sz="1000" b="0" i="0" u="none" strike="noStrike" baseline="0">
                    <a:solidFill>
                      <a:srgbClr val="000000"/>
                    </a:solidFill>
                    <a:latin typeface="Arial"/>
                    <a:ea typeface="Arial"/>
                    <a:cs typeface="Arial"/>
                  </a:defRPr>
                </a:pPr>
                <a:r>
                  <a:rPr lang="en-US"/>
                  <a:t>time, min</a:t>
                </a:r>
              </a:p>
            </c:rich>
          </c:tx>
          <c:layout>
            <c:manualLayout>
              <c:xMode val="edge"/>
              <c:yMode val="edge"/>
              <c:x val="0.50106654578625431"/>
              <c:y val="0.9022814982003470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bg-BG"/>
          </a:p>
        </c:txPr>
        <c:crossAx val="125126528"/>
        <c:crosses val="autoZero"/>
        <c:crossBetween val="midCat"/>
        <c:majorUnit val="15"/>
      </c:valAx>
      <c:valAx>
        <c:axId val="125126528"/>
        <c:scaling>
          <c:orientation val="minMax"/>
          <c:max val="0.6"/>
        </c:scaling>
        <c:delete val="0"/>
        <c:axPos val="l"/>
        <c:majorGridlines>
          <c:spPr>
            <a:ln w="3175">
              <a:solidFill>
                <a:srgbClr val="000000"/>
              </a:solidFill>
              <a:prstDash val="solid"/>
            </a:ln>
          </c:spPr>
        </c:majorGridlines>
        <c:title>
          <c:tx>
            <c:rich>
              <a:bodyPr/>
              <a:lstStyle/>
              <a:p>
                <a:pPr>
                  <a:defRPr sz="1000" b="0" i="0" u="none" strike="noStrike" baseline="0">
                    <a:solidFill>
                      <a:srgbClr val="000000"/>
                    </a:solidFill>
                    <a:latin typeface="Arial"/>
                    <a:ea typeface="Arial"/>
                    <a:cs typeface="Arial"/>
                  </a:defRPr>
                </a:pPr>
                <a:r>
                  <a:rPr lang="en-US"/>
                  <a:t>Absorbance, 515 nm</a:t>
                </a:r>
              </a:p>
            </c:rich>
          </c:tx>
          <c:layout>
            <c:manualLayout>
              <c:xMode val="edge"/>
              <c:yMode val="edge"/>
              <c:x val="2.3454157782515993E-2"/>
              <c:y val="0.2280133712927577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bg-BG"/>
          </a:p>
        </c:txPr>
        <c:crossAx val="125124608"/>
        <c:crosses val="autoZero"/>
        <c:crossBetween val="midCat"/>
        <c:majorUnit val="0.2"/>
      </c:valAx>
      <c:spPr>
        <a:noFill/>
        <a:ln w="12700">
          <a:solidFill>
            <a:srgbClr val="808080"/>
          </a:solidFill>
          <a:prstDash val="solid"/>
        </a:ln>
      </c:spPr>
    </c:plotArea>
    <c:plotVisOnly val="1"/>
    <c:dispBlanksAs val="gap"/>
    <c:showDLblsOverMax val="0"/>
  </c:chart>
  <c:spPr>
    <a:solidFill>
      <a:srgbClr val="FFFFFF"/>
    </a:solidFill>
    <a:ln w="6350">
      <a:noFill/>
    </a:ln>
  </c:spPr>
  <c:txPr>
    <a:bodyPr/>
    <a:lstStyle/>
    <a:p>
      <a:pPr>
        <a:defRPr sz="1100" b="0" i="0" u="none" strike="noStrike" baseline="0">
          <a:solidFill>
            <a:srgbClr val="000000"/>
          </a:solidFill>
          <a:latin typeface="Arial"/>
          <a:ea typeface="Arial"/>
          <a:cs typeface="Arial"/>
        </a:defRPr>
      </a:pPr>
      <a:endParaRPr lang="bg-BG"/>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0.39659</cdr:x>
      <cdr:y>0.59283</cdr:y>
    </cdr:from>
    <cdr:to>
      <cdr:x>0.46695</cdr:x>
      <cdr:y>0.69381</cdr:y>
    </cdr:to>
    <cdr:sp macro="" textlink="">
      <cdr:nvSpPr>
        <cdr:cNvPr id="2" name="TextBox 1"/>
        <cdr:cNvSpPr txBox="1"/>
      </cdr:nvSpPr>
      <cdr:spPr>
        <a:xfrm xmlns:a="http://schemas.openxmlformats.org/drawingml/2006/main">
          <a:off x="1771650" y="1733550"/>
          <a:ext cx="314325" cy="2952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E2</a:t>
          </a:r>
          <a:endParaRPr lang="bg-BG" sz="1100"/>
        </a:p>
      </cdr:txBody>
    </cdr:sp>
  </cdr:relSizeAnchor>
  <cdr:relSizeAnchor xmlns:cdr="http://schemas.openxmlformats.org/drawingml/2006/chartDrawing">
    <cdr:from>
      <cdr:x>0.22815</cdr:x>
      <cdr:y>0.66124</cdr:y>
    </cdr:from>
    <cdr:to>
      <cdr:x>0.30917</cdr:x>
      <cdr:y>0.74919</cdr:y>
    </cdr:to>
    <cdr:sp macro="" textlink="">
      <cdr:nvSpPr>
        <cdr:cNvPr id="3" name="TextBox 2"/>
        <cdr:cNvSpPr txBox="1"/>
      </cdr:nvSpPr>
      <cdr:spPr>
        <a:xfrm xmlns:a="http://schemas.openxmlformats.org/drawingml/2006/main">
          <a:off x="1019176" y="1933575"/>
          <a:ext cx="361950" cy="25717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E4</a:t>
          </a:r>
          <a:endParaRPr lang="bg-BG" sz="1100"/>
        </a:p>
      </cdr:txBody>
    </cdr:sp>
  </cdr:relSizeAnchor>
  <cdr:relSizeAnchor xmlns:cdr="http://schemas.openxmlformats.org/drawingml/2006/chartDrawing">
    <cdr:from>
      <cdr:x>0.39517</cdr:x>
      <cdr:y>0.39196</cdr:y>
    </cdr:from>
    <cdr:to>
      <cdr:x>0.46553</cdr:x>
      <cdr:y>0.49294</cdr:y>
    </cdr:to>
    <cdr:sp macro="" textlink="">
      <cdr:nvSpPr>
        <cdr:cNvPr id="4" name="TextBox 1"/>
        <cdr:cNvSpPr txBox="1"/>
      </cdr:nvSpPr>
      <cdr:spPr>
        <a:xfrm xmlns:a="http://schemas.openxmlformats.org/drawingml/2006/main">
          <a:off x="1765307" y="1146164"/>
          <a:ext cx="314314" cy="29528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E1</a:t>
          </a:r>
          <a:endParaRPr lang="bg-BG" sz="1100"/>
        </a:p>
      </cdr:txBody>
    </cdr:sp>
  </cdr:relSizeAnchor>
  <cdr:relSizeAnchor xmlns:cdr="http://schemas.openxmlformats.org/drawingml/2006/chartDrawing">
    <cdr:from>
      <cdr:x>0.3973</cdr:x>
      <cdr:y>0.67535</cdr:y>
    </cdr:from>
    <cdr:to>
      <cdr:x>0.46766</cdr:x>
      <cdr:y>0.77633</cdr:y>
    </cdr:to>
    <cdr:sp macro="" textlink="">
      <cdr:nvSpPr>
        <cdr:cNvPr id="5" name="TextBox 1"/>
        <cdr:cNvSpPr txBox="1"/>
      </cdr:nvSpPr>
      <cdr:spPr>
        <a:xfrm xmlns:a="http://schemas.openxmlformats.org/drawingml/2006/main">
          <a:off x="1774832" y="1974839"/>
          <a:ext cx="314314" cy="29528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E3</a:t>
          </a:r>
          <a:endParaRPr lang="bg-BG"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7</Pages>
  <Words>3668</Words>
  <Characters>20912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dc:creator>
  <cp:keywords/>
  <dc:description/>
  <cp:lastModifiedBy>Stilijan Tchaoushev</cp:lastModifiedBy>
  <cp:revision>2</cp:revision>
  <cp:lastPrinted>2017-10-15T08:02:00Z</cp:lastPrinted>
  <dcterms:created xsi:type="dcterms:W3CDTF">2017-10-16T07:15:00Z</dcterms:created>
  <dcterms:modified xsi:type="dcterms:W3CDTF">2017-10-16T07:15:00Z</dcterms:modified>
</cp:coreProperties>
</file>